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D354A" w14:textId="77777777" w:rsidR="00E451C8" w:rsidRPr="000D10A4" w:rsidRDefault="004C4DFB">
      <w:pPr>
        <w:rPr>
          <w:lang w:val="en-US"/>
        </w:rPr>
      </w:pPr>
      <w:r w:rsidRPr="000D10A4">
        <w:rPr>
          <w:noProof/>
          <w:lang w:val="en-US"/>
        </w:rPr>
        <w:drawing>
          <wp:anchor distT="0" distB="0" distL="114300" distR="114300" simplePos="0" relativeHeight="251657216" behindDoc="1" locked="0" layoutInCell="1" allowOverlap="1" wp14:anchorId="1A4B20DB" wp14:editId="4F3836A4">
            <wp:simplePos x="0" y="0"/>
            <wp:positionH relativeFrom="column">
              <wp:posOffset>1988706</wp:posOffset>
            </wp:positionH>
            <wp:positionV relativeFrom="paragraph">
              <wp:posOffset>564</wp:posOffset>
            </wp:positionV>
            <wp:extent cx="1328478" cy="1323975"/>
            <wp:effectExtent l="0" t="0" r="0" b="0"/>
            <wp:wrapTight wrapText="bothSides">
              <wp:wrapPolygon edited="0">
                <wp:start x="0" y="0"/>
                <wp:lineTo x="0" y="21134"/>
                <wp:lineTo x="21373" y="21134"/>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8478" cy="1323975"/>
                    </a:xfrm>
                    <a:prstGeom prst="rect">
                      <a:avLst/>
                    </a:prstGeom>
                    <a:noFill/>
                    <a:ln w="9525">
                      <a:noFill/>
                      <a:miter lim="800000"/>
                      <a:headEnd/>
                      <a:tailEnd/>
                    </a:ln>
                  </pic:spPr>
                </pic:pic>
              </a:graphicData>
            </a:graphic>
          </wp:anchor>
        </w:drawing>
      </w:r>
    </w:p>
    <w:p w14:paraId="13A23EFD" w14:textId="77777777" w:rsidR="00D840E1" w:rsidRPr="00D840E1" w:rsidRDefault="00D840E1" w:rsidP="00D840E1">
      <w:pPr>
        <w:jc w:val="center"/>
      </w:pPr>
    </w:p>
    <w:p w14:paraId="525720FD" w14:textId="77777777" w:rsidR="00620501" w:rsidRDefault="00620501"/>
    <w:p w14:paraId="739962C6" w14:textId="77777777" w:rsidR="00D840E1" w:rsidRPr="004C4DFB" w:rsidRDefault="00D840E1">
      <w:pPr>
        <w:rPr>
          <w:rFonts w:ascii="Tahoma" w:hAnsi="Tahoma" w:cs="Tahoma"/>
        </w:rPr>
      </w:pPr>
      <w:bookmarkStart w:id="0" w:name="_Hlk54094834"/>
    </w:p>
    <w:p w14:paraId="5E6F301A" w14:textId="77777777" w:rsidR="00FB4EC3" w:rsidRDefault="00FB4EC3" w:rsidP="004C4DFB">
      <w:pPr>
        <w:spacing w:after="0" w:line="240" w:lineRule="auto"/>
        <w:jc w:val="center"/>
        <w:rPr>
          <w:rFonts w:ascii="Tahoma" w:hAnsi="Tahoma" w:cs="Tahoma"/>
          <w:b/>
        </w:rPr>
      </w:pPr>
    </w:p>
    <w:p w14:paraId="6A953E1E" w14:textId="4744B1E7" w:rsidR="00D840E1" w:rsidRPr="00B245B2" w:rsidRDefault="00B245B2" w:rsidP="004C4DFB">
      <w:pPr>
        <w:spacing w:after="0" w:line="240" w:lineRule="auto"/>
        <w:jc w:val="center"/>
        <w:rPr>
          <w:rFonts w:ascii="Tahoma" w:hAnsi="Tahoma" w:cs="Tahoma"/>
          <w:b/>
          <w:noProof/>
          <w:lang w:val="en-AU"/>
        </w:rPr>
      </w:pPr>
      <w:r w:rsidRPr="00B245B2">
        <w:rPr>
          <w:rFonts w:ascii="Tahoma" w:hAnsi="Tahoma" w:cs="Tahoma"/>
          <w:b/>
          <w:noProof/>
          <w:lang w:val="en-AU"/>
        </w:rPr>
        <w:t>Press Release</w:t>
      </w:r>
    </w:p>
    <w:p w14:paraId="7A7CFB95" w14:textId="23D8C1FE" w:rsidR="00D840E1" w:rsidRPr="00B410CF" w:rsidRDefault="00FF3148" w:rsidP="004C4DFB">
      <w:pPr>
        <w:spacing w:after="0" w:line="240" w:lineRule="auto"/>
        <w:jc w:val="center"/>
        <w:rPr>
          <w:rFonts w:ascii="Tahoma" w:hAnsi="Tahoma" w:cs="Tahoma"/>
          <w:b/>
          <w:noProof/>
          <w:color w:val="000000" w:themeColor="text1"/>
          <w:lang w:val="en-AU"/>
        </w:rPr>
      </w:pPr>
      <w:r w:rsidRPr="00B410CF">
        <w:rPr>
          <w:rFonts w:ascii="Tahoma" w:hAnsi="Tahoma" w:cs="Tahoma"/>
          <w:b/>
          <w:noProof/>
          <w:color w:val="000000" w:themeColor="text1"/>
          <w:lang w:val="en-AU"/>
        </w:rPr>
        <w:t xml:space="preserve">Athens, </w:t>
      </w:r>
      <w:r w:rsidR="004368F4" w:rsidRPr="00B410CF">
        <w:rPr>
          <w:rFonts w:ascii="Tahoma" w:hAnsi="Tahoma" w:cs="Tahoma"/>
          <w:b/>
          <w:noProof/>
          <w:color w:val="000000" w:themeColor="text1"/>
          <w:lang w:val="en-AU"/>
        </w:rPr>
        <w:t>20</w:t>
      </w:r>
      <w:r w:rsidR="001D1354" w:rsidRPr="00B410CF">
        <w:rPr>
          <w:rFonts w:ascii="Tahoma" w:hAnsi="Tahoma" w:cs="Tahoma"/>
          <w:b/>
          <w:noProof/>
          <w:color w:val="000000" w:themeColor="text1"/>
          <w:lang w:val="en-AU"/>
        </w:rPr>
        <w:t xml:space="preserve"> </w:t>
      </w:r>
      <w:r w:rsidR="00B245B2" w:rsidRPr="00B410CF">
        <w:rPr>
          <w:rFonts w:ascii="Tahoma" w:hAnsi="Tahoma" w:cs="Tahoma"/>
          <w:b/>
          <w:noProof/>
          <w:color w:val="000000" w:themeColor="text1"/>
          <w:lang w:val="en-AU"/>
        </w:rPr>
        <w:t>October</w:t>
      </w:r>
      <w:r w:rsidR="00D840E1" w:rsidRPr="00B410CF">
        <w:rPr>
          <w:rFonts w:ascii="Tahoma" w:hAnsi="Tahoma" w:cs="Tahoma"/>
          <w:b/>
          <w:noProof/>
          <w:color w:val="000000" w:themeColor="text1"/>
          <w:lang w:val="en-AU"/>
        </w:rPr>
        <w:t xml:space="preserve"> 20</w:t>
      </w:r>
      <w:r w:rsidR="00A342D2" w:rsidRPr="00B410CF">
        <w:rPr>
          <w:rFonts w:ascii="Tahoma" w:hAnsi="Tahoma" w:cs="Tahoma"/>
          <w:b/>
          <w:noProof/>
          <w:color w:val="000000" w:themeColor="text1"/>
          <w:lang w:val="en-AU"/>
        </w:rPr>
        <w:t>20</w:t>
      </w:r>
    </w:p>
    <w:p w14:paraId="27CC788B" w14:textId="77777777" w:rsidR="00F439A0" w:rsidRPr="00B410CF" w:rsidRDefault="00F439A0" w:rsidP="004C4DFB">
      <w:pPr>
        <w:spacing w:after="0" w:line="240" w:lineRule="auto"/>
        <w:jc w:val="center"/>
        <w:rPr>
          <w:rFonts w:ascii="Tahoma" w:hAnsi="Tahoma" w:cs="Tahoma"/>
          <w:b/>
          <w:noProof/>
          <w:color w:val="000000" w:themeColor="text1"/>
          <w:lang w:val="en-AU"/>
        </w:rPr>
      </w:pPr>
    </w:p>
    <w:p w14:paraId="6A39383F" w14:textId="77777777" w:rsidR="004C4DFB" w:rsidRPr="00B410CF" w:rsidRDefault="004C4DFB" w:rsidP="004C4DFB">
      <w:pPr>
        <w:spacing w:after="0" w:line="240" w:lineRule="auto"/>
        <w:jc w:val="center"/>
        <w:rPr>
          <w:rFonts w:ascii="Tahoma" w:hAnsi="Tahoma" w:cs="Tahoma"/>
          <w:b/>
          <w:noProof/>
          <w:color w:val="000000" w:themeColor="text1"/>
          <w:lang w:val="en-AU"/>
        </w:rPr>
      </w:pPr>
    </w:p>
    <w:p w14:paraId="41C66866" w14:textId="01D02647" w:rsidR="00A8643B" w:rsidRPr="00B410CF" w:rsidRDefault="00B245B2" w:rsidP="00B245B2">
      <w:pPr>
        <w:spacing w:after="0" w:line="360" w:lineRule="auto"/>
        <w:ind w:left="-851" w:right="-908"/>
        <w:jc w:val="center"/>
        <w:rPr>
          <w:rFonts w:ascii="Tahoma" w:hAnsi="Tahoma" w:cs="Tahoma"/>
          <w:b/>
          <w:noProof/>
          <w:color w:val="000000" w:themeColor="text1"/>
          <w:lang w:val="en-AU"/>
        </w:rPr>
      </w:pPr>
      <w:r w:rsidRPr="00B410CF">
        <w:rPr>
          <w:rFonts w:ascii="Tahoma" w:hAnsi="Tahoma" w:cs="Tahoma"/>
          <w:b/>
          <w:noProof/>
          <w:color w:val="000000" w:themeColor="text1"/>
          <w:lang w:val="en-AU"/>
        </w:rPr>
        <w:t xml:space="preserve">Fifth baby born in Greece </w:t>
      </w:r>
      <w:r w:rsidRPr="00B410CF">
        <w:rPr>
          <w:rFonts w:ascii="Tahoma" w:hAnsi="Tahoma"/>
          <w:b/>
          <w:noProof/>
          <w:color w:val="000000" w:themeColor="text1"/>
          <w:lang w:val="en-AU"/>
        </w:rPr>
        <w:t xml:space="preserve">using the maternal spindle transfer method as part of pilot </w:t>
      </w:r>
      <w:r w:rsidR="00FF3148" w:rsidRPr="00B410CF">
        <w:rPr>
          <w:rFonts w:ascii="Tahoma" w:hAnsi="Tahoma"/>
          <w:b/>
          <w:noProof/>
          <w:color w:val="000000" w:themeColor="text1"/>
          <w:lang w:val="en-AU"/>
        </w:rPr>
        <w:t>trial</w:t>
      </w:r>
      <w:r w:rsidRPr="00B410CF">
        <w:rPr>
          <w:rFonts w:ascii="Tahoma" w:hAnsi="Tahoma"/>
          <w:b/>
          <w:noProof/>
          <w:color w:val="000000" w:themeColor="text1"/>
          <w:lang w:val="en-AU"/>
        </w:rPr>
        <w:t xml:space="preserve"> conducted by the Institute of Life and Embryotools scientific team</w:t>
      </w:r>
    </w:p>
    <w:p w14:paraId="348DE985" w14:textId="4344587A" w:rsidR="00D5675A" w:rsidRPr="00B410CF" w:rsidRDefault="00D5675A" w:rsidP="000D10A4">
      <w:pPr>
        <w:spacing w:after="0" w:line="360" w:lineRule="auto"/>
        <w:ind w:left="-851" w:right="-908"/>
        <w:jc w:val="center"/>
        <w:rPr>
          <w:rFonts w:ascii="Tahoma" w:hAnsi="Tahoma"/>
          <w:b/>
          <w:noProof/>
          <w:color w:val="000000" w:themeColor="text1"/>
          <w:lang w:val="en-AU"/>
        </w:rPr>
      </w:pPr>
    </w:p>
    <w:p w14:paraId="3D15E529" w14:textId="77777777" w:rsidR="002D6E0D" w:rsidRPr="00B410CF" w:rsidRDefault="002D6E0D" w:rsidP="0015420B">
      <w:pPr>
        <w:spacing w:after="0" w:line="240" w:lineRule="auto"/>
        <w:ind w:left="-567" w:right="-766"/>
        <w:jc w:val="center"/>
        <w:rPr>
          <w:rFonts w:ascii="Tahoma" w:hAnsi="Tahoma"/>
          <w:i/>
          <w:noProof/>
          <w:color w:val="000000" w:themeColor="text1"/>
          <w:lang w:val="en-AU"/>
        </w:rPr>
      </w:pPr>
    </w:p>
    <w:p w14:paraId="3D8F6DC1" w14:textId="335E8611" w:rsidR="00CF65A8" w:rsidRPr="00B410CF" w:rsidRDefault="00CF65A8" w:rsidP="00CF65A8">
      <w:pPr>
        <w:spacing w:after="0" w:line="360" w:lineRule="auto"/>
        <w:ind w:left="-709" w:right="-625"/>
        <w:jc w:val="both"/>
        <w:rPr>
          <w:rStyle w:val="nfasis"/>
          <w:rFonts w:ascii="Tahoma" w:hAnsi="Tahoma"/>
          <w:i w:val="0"/>
          <w:noProof/>
          <w:color w:val="000000" w:themeColor="text1"/>
          <w:shd w:val="clear" w:color="auto" w:fill="FFFFFF"/>
          <w:lang w:val="en-AU"/>
        </w:rPr>
      </w:pPr>
      <w:r w:rsidRPr="00B410CF">
        <w:rPr>
          <w:rFonts w:ascii="Tahoma" w:hAnsi="Tahoma" w:cs="Tahoma"/>
          <w:b/>
          <w:noProof/>
          <w:color w:val="000000" w:themeColor="text1"/>
          <w:lang w:val="en-AU"/>
        </w:rPr>
        <w:t>A fifth baby</w:t>
      </w:r>
      <w:r w:rsidRPr="00B410CF">
        <w:rPr>
          <w:rFonts w:ascii="Tahoma" w:hAnsi="Tahoma" w:cs="Tahoma"/>
          <w:noProof/>
          <w:color w:val="000000" w:themeColor="text1"/>
          <w:lang w:val="en-AU"/>
        </w:rPr>
        <w:t xml:space="preserve"> was born </w:t>
      </w:r>
      <w:r w:rsidRPr="00B410CF">
        <w:rPr>
          <w:rFonts w:ascii="Tahoma" w:hAnsi="Tahoma"/>
          <w:noProof/>
          <w:color w:val="000000" w:themeColor="text1"/>
          <w:lang w:val="en-AU"/>
        </w:rPr>
        <w:t xml:space="preserve">using the maternal spindle transfer method, </w:t>
      </w:r>
      <w:r w:rsidRPr="00B410CF">
        <w:rPr>
          <w:rFonts w:ascii="Tahoma" w:hAnsi="Tahoma"/>
          <w:bCs/>
          <w:noProof/>
          <w:color w:val="000000" w:themeColor="text1"/>
          <w:lang w:val="en-AU"/>
        </w:rPr>
        <w:t xml:space="preserve">as part of the </w:t>
      </w:r>
      <w:r w:rsidR="00FF3148" w:rsidRPr="00B410CF">
        <w:rPr>
          <w:rFonts w:ascii="Tahoma" w:hAnsi="Tahoma"/>
          <w:bCs/>
          <w:noProof/>
          <w:color w:val="000000" w:themeColor="text1"/>
          <w:lang w:val="en-AU"/>
        </w:rPr>
        <w:t xml:space="preserve">pilot trial </w:t>
      </w:r>
      <w:r w:rsidRPr="00B410CF">
        <w:rPr>
          <w:rFonts w:ascii="Tahoma" w:hAnsi="Tahoma"/>
          <w:noProof/>
          <w:color w:val="000000" w:themeColor="text1"/>
          <w:lang w:val="en-AU"/>
        </w:rPr>
        <w:t xml:space="preserve"> conducted by the scientific team of </w:t>
      </w:r>
      <w:r w:rsidRPr="00B410CF">
        <w:rPr>
          <w:rFonts w:ascii="Tahoma" w:hAnsi="Tahoma"/>
          <w:b/>
          <w:noProof/>
          <w:color w:val="000000" w:themeColor="text1"/>
          <w:lang w:val="en-AU"/>
        </w:rPr>
        <w:t>the Institute of Life</w:t>
      </w:r>
      <w:r w:rsidRPr="00B410CF">
        <w:rPr>
          <w:rFonts w:ascii="Tahoma" w:hAnsi="Tahoma"/>
          <w:noProof/>
          <w:color w:val="000000" w:themeColor="text1"/>
          <w:lang w:val="en-AU"/>
        </w:rPr>
        <w:t xml:space="preserve"> and </w:t>
      </w:r>
      <w:r w:rsidRPr="00B410CF">
        <w:rPr>
          <w:rFonts w:ascii="Tahoma" w:hAnsi="Tahoma"/>
          <w:b/>
          <w:noProof/>
          <w:color w:val="000000" w:themeColor="text1"/>
          <w:lang w:val="en-AU"/>
        </w:rPr>
        <w:t>Embryotools</w:t>
      </w:r>
      <w:r w:rsidRPr="00B410CF">
        <w:rPr>
          <w:rFonts w:ascii="Tahoma" w:hAnsi="Tahoma"/>
          <w:noProof/>
          <w:color w:val="000000" w:themeColor="text1"/>
          <w:lang w:val="en-AU"/>
        </w:rPr>
        <w:t xml:space="preserve"> in Greece,</w:t>
      </w:r>
      <w:r w:rsidRPr="00B410CF">
        <w:rPr>
          <w:rFonts w:ascii="Tahoma" w:hAnsi="Tahoma" w:cs="Tahoma"/>
          <w:noProof/>
          <w:color w:val="000000" w:themeColor="text1"/>
          <w:lang w:val="en-AU"/>
        </w:rPr>
        <w:t xml:space="preserve"> on October</w:t>
      </w:r>
      <w:r w:rsidR="00DE7022" w:rsidRPr="00B410CF">
        <w:rPr>
          <w:rFonts w:ascii="Tahoma" w:hAnsi="Tahoma" w:cs="Tahoma"/>
          <w:noProof/>
          <w:color w:val="000000" w:themeColor="text1"/>
          <w:lang w:val="en-US"/>
        </w:rPr>
        <w:t xml:space="preserve"> 14</w:t>
      </w:r>
      <w:r w:rsidR="00FF3148" w:rsidRPr="00B410CF">
        <w:rPr>
          <w:rFonts w:ascii="Tahoma" w:hAnsi="Tahoma" w:cs="Tahoma"/>
          <w:noProof/>
          <w:color w:val="000000" w:themeColor="text1"/>
          <w:lang w:val="en-US"/>
        </w:rPr>
        <w:t>,</w:t>
      </w:r>
      <w:r w:rsidR="00DE7022" w:rsidRPr="00B410CF">
        <w:rPr>
          <w:rFonts w:ascii="Tahoma" w:hAnsi="Tahoma" w:cs="Tahoma"/>
          <w:noProof/>
          <w:color w:val="000000" w:themeColor="text1"/>
          <w:lang w:val="en-US"/>
        </w:rPr>
        <w:t xml:space="preserve"> 2020</w:t>
      </w:r>
      <w:r w:rsidRPr="00B410CF">
        <w:rPr>
          <w:rFonts w:ascii="Tahoma" w:hAnsi="Tahoma" w:cs="Tahoma"/>
          <w:noProof/>
          <w:color w:val="000000" w:themeColor="text1"/>
          <w:lang w:val="en-AU"/>
        </w:rPr>
        <w:t>, at IASO Hospital</w:t>
      </w:r>
      <w:r w:rsidR="00FF3148" w:rsidRPr="00B410CF">
        <w:rPr>
          <w:rFonts w:ascii="Tahoma" w:hAnsi="Tahoma" w:cs="Tahoma"/>
          <w:noProof/>
          <w:color w:val="000000" w:themeColor="text1"/>
          <w:lang w:val="en-AU"/>
        </w:rPr>
        <w:t xml:space="preserve"> (Athens)</w:t>
      </w:r>
      <w:r w:rsidRPr="00B410CF">
        <w:rPr>
          <w:rFonts w:ascii="Tahoma" w:hAnsi="Tahoma" w:cs="Tahoma"/>
          <w:noProof/>
          <w:color w:val="000000" w:themeColor="text1"/>
          <w:lang w:val="en-AU"/>
        </w:rPr>
        <w:t xml:space="preserve">. </w:t>
      </w:r>
      <w:r w:rsidRPr="00B410CF">
        <w:rPr>
          <w:rStyle w:val="nfasis"/>
          <w:rFonts w:ascii="Tahoma" w:hAnsi="Tahoma"/>
          <w:i w:val="0"/>
          <w:noProof/>
          <w:color w:val="000000" w:themeColor="text1"/>
          <w:shd w:val="clear" w:color="auto" w:fill="FFFFFF"/>
          <w:lang w:val="en-AU"/>
        </w:rPr>
        <w:t xml:space="preserve">In the context of this </w:t>
      </w:r>
      <w:r w:rsidR="00FF3148" w:rsidRPr="00B410CF">
        <w:rPr>
          <w:rStyle w:val="nfasis"/>
          <w:rFonts w:ascii="Tahoma" w:hAnsi="Tahoma"/>
          <w:i w:val="0"/>
          <w:noProof/>
          <w:color w:val="000000" w:themeColor="text1"/>
          <w:shd w:val="clear" w:color="auto" w:fill="FFFFFF"/>
          <w:lang w:val="en-AU"/>
        </w:rPr>
        <w:t>pilot trial</w:t>
      </w:r>
      <w:r w:rsidRPr="00B410CF">
        <w:rPr>
          <w:rStyle w:val="nfasis"/>
          <w:rFonts w:ascii="Tahoma" w:hAnsi="Tahoma"/>
          <w:i w:val="0"/>
          <w:noProof/>
          <w:color w:val="000000" w:themeColor="text1"/>
          <w:shd w:val="clear" w:color="auto" w:fill="FFFFFF"/>
          <w:lang w:val="en-AU"/>
        </w:rPr>
        <w:t xml:space="preserve">, this method has already led to the birth of 4 more </w:t>
      </w:r>
      <w:r w:rsidR="00DE7022" w:rsidRPr="00B410CF">
        <w:rPr>
          <w:rStyle w:val="nfasis"/>
          <w:rFonts w:ascii="Tahoma" w:hAnsi="Tahoma"/>
          <w:i w:val="0"/>
          <w:noProof/>
          <w:color w:val="000000" w:themeColor="text1"/>
          <w:shd w:val="clear" w:color="auto" w:fill="FFFFFF"/>
          <w:lang w:val="en-AU"/>
        </w:rPr>
        <w:t>babies</w:t>
      </w:r>
      <w:r w:rsidRPr="00B410CF">
        <w:rPr>
          <w:rStyle w:val="nfasis"/>
          <w:rFonts w:ascii="Tahoma" w:hAnsi="Tahoma"/>
          <w:i w:val="0"/>
          <w:noProof/>
          <w:color w:val="000000" w:themeColor="text1"/>
          <w:shd w:val="clear" w:color="auto" w:fill="FFFFFF"/>
          <w:lang w:val="en-AU"/>
        </w:rPr>
        <w:t xml:space="preserve">, from women with significant fertility problems and a serious history of </w:t>
      </w:r>
      <w:r w:rsidRPr="00B410CF">
        <w:rPr>
          <w:rFonts w:ascii="Tahoma" w:hAnsi="Tahoma"/>
          <w:bCs/>
          <w:noProof/>
          <w:color w:val="000000" w:themeColor="text1"/>
          <w:lang w:val="en-AU"/>
        </w:rPr>
        <w:t xml:space="preserve">multiple </w:t>
      </w:r>
      <w:r w:rsidRPr="00B410CF">
        <w:rPr>
          <w:rFonts w:ascii="Tahoma" w:hAnsi="Tahoma"/>
          <w:noProof/>
          <w:color w:val="000000" w:themeColor="text1"/>
          <w:lang w:val="en-AU"/>
        </w:rPr>
        <w:t>IVF failures.</w:t>
      </w:r>
    </w:p>
    <w:p w14:paraId="2811A45C" w14:textId="77777777" w:rsidR="001D1354" w:rsidRPr="00B410CF" w:rsidRDefault="001D1354" w:rsidP="00CF65A8">
      <w:pPr>
        <w:spacing w:after="0" w:line="360" w:lineRule="auto"/>
        <w:ind w:right="-625"/>
        <w:jc w:val="both"/>
        <w:rPr>
          <w:rFonts w:ascii="Tahoma" w:hAnsi="Tahoma" w:cs="Tahoma"/>
          <w:noProof/>
          <w:color w:val="000000" w:themeColor="text1"/>
          <w:lang w:val="en-AU"/>
        </w:rPr>
      </w:pPr>
    </w:p>
    <w:p w14:paraId="7034EF97" w14:textId="5B9F4EED" w:rsidR="00CF65A8" w:rsidRPr="00B410CF" w:rsidRDefault="00CF65A8" w:rsidP="001D1354">
      <w:pPr>
        <w:spacing w:after="0" w:line="360" w:lineRule="auto"/>
        <w:ind w:left="-709" w:right="-625"/>
        <w:jc w:val="both"/>
        <w:rPr>
          <w:rStyle w:val="nfasis"/>
          <w:rFonts w:ascii="Tahoma" w:hAnsi="Tahoma"/>
          <w:i w:val="0"/>
          <w:noProof/>
          <w:color w:val="000000" w:themeColor="text1"/>
          <w:shd w:val="clear" w:color="auto" w:fill="FFFFFF"/>
          <w:lang w:val="en-AU"/>
        </w:rPr>
      </w:pPr>
      <w:r w:rsidRPr="00B410CF">
        <w:rPr>
          <w:rStyle w:val="nfasis"/>
          <w:rFonts w:ascii="Tahoma" w:hAnsi="Tahoma"/>
          <w:i w:val="0"/>
          <w:noProof/>
          <w:color w:val="000000" w:themeColor="text1"/>
          <w:shd w:val="clear" w:color="auto" w:fill="FFFFFF"/>
          <w:lang w:val="en-AU"/>
        </w:rPr>
        <w:t xml:space="preserve">The fifth </w:t>
      </w:r>
      <w:r w:rsidR="00DE7022" w:rsidRPr="00B410CF">
        <w:rPr>
          <w:rStyle w:val="nfasis"/>
          <w:rFonts w:ascii="Tahoma" w:hAnsi="Tahoma"/>
          <w:i w:val="0"/>
          <w:noProof/>
          <w:color w:val="000000" w:themeColor="text1"/>
          <w:shd w:val="clear" w:color="auto" w:fill="FFFFFF"/>
          <w:lang w:val="en-AU"/>
        </w:rPr>
        <w:t>baby</w:t>
      </w:r>
      <w:r w:rsidRPr="00B410CF">
        <w:rPr>
          <w:rStyle w:val="nfasis"/>
          <w:rFonts w:ascii="Tahoma" w:hAnsi="Tahoma"/>
          <w:i w:val="0"/>
          <w:noProof/>
          <w:color w:val="000000" w:themeColor="text1"/>
          <w:shd w:val="clear" w:color="auto" w:fill="FFFFFF"/>
          <w:lang w:val="en-AU"/>
        </w:rPr>
        <w:t xml:space="preserve"> was born to a </w:t>
      </w:r>
      <w:r w:rsidR="00DE7022" w:rsidRPr="00B410CF">
        <w:rPr>
          <w:rStyle w:val="nfasis"/>
          <w:rFonts w:ascii="Tahoma" w:hAnsi="Tahoma"/>
          <w:i w:val="0"/>
          <w:noProof/>
          <w:color w:val="000000" w:themeColor="text1"/>
          <w:shd w:val="clear" w:color="auto" w:fill="FFFFFF"/>
          <w:lang w:val="en-AU"/>
        </w:rPr>
        <w:t xml:space="preserve">33 years old </w:t>
      </w:r>
      <w:r w:rsidRPr="00B410CF">
        <w:rPr>
          <w:rStyle w:val="nfasis"/>
          <w:rFonts w:ascii="Tahoma" w:hAnsi="Tahoma"/>
          <w:i w:val="0"/>
          <w:noProof/>
          <w:color w:val="000000" w:themeColor="text1"/>
          <w:shd w:val="clear" w:color="auto" w:fill="FFFFFF"/>
          <w:lang w:val="en-AU"/>
        </w:rPr>
        <w:t xml:space="preserve">Greek mother, who had </w:t>
      </w:r>
      <w:r w:rsidR="00FF3148" w:rsidRPr="00B410CF">
        <w:rPr>
          <w:rStyle w:val="nfasis"/>
          <w:rFonts w:ascii="Tahoma" w:hAnsi="Tahoma"/>
          <w:i w:val="0"/>
          <w:noProof/>
          <w:color w:val="000000" w:themeColor="text1"/>
          <w:shd w:val="clear" w:color="auto" w:fill="FFFFFF"/>
          <w:lang w:val="en-AU"/>
        </w:rPr>
        <w:t>undergone nine</w:t>
      </w:r>
      <w:r w:rsidRPr="00B410CF">
        <w:rPr>
          <w:rStyle w:val="nfasis"/>
          <w:rFonts w:ascii="Tahoma" w:hAnsi="Tahoma"/>
          <w:i w:val="0"/>
          <w:noProof/>
          <w:color w:val="000000" w:themeColor="text1"/>
          <w:shd w:val="clear" w:color="auto" w:fill="FFFFFF"/>
          <w:lang w:val="en-AU"/>
        </w:rPr>
        <w:t xml:space="preserve"> failed IVF </w:t>
      </w:r>
      <w:r w:rsidR="00FF3148" w:rsidRPr="00B410CF">
        <w:rPr>
          <w:rStyle w:val="nfasis"/>
          <w:rFonts w:ascii="Tahoma" w:hAnsi="Tahoma"/>
          <w:i w:val="0"/>
          <w:noProof/>
          <w:color w:val="000000" w:themeColor="text1"/>
          <w:shd w:val="clear" w:color="auto" w:fill="FFFFFF"/>
          <w:lang w:val="en-AU"/>
        </w:rPr>
        <w:t>cycles</w:t>
      </w:r>
      <w:r w:rsidRPr="00B410CF">
        <w:rPr>
          <w:rStyle w:val="nfasis"/>
          <w:rFonts w:ascii="Tahoma" w:hAnsi="Tahoma"/>
          <w:i w:val="0"/>
          <w:noProof/>
          <w:color w:val="000000" w:themeColor="text1"/>
          <w:shd w:val="clear" w:color="auto" w:fill="FFFFFF"/>
          <w:lang w:val="en-AU"/>
        </w:rPr>
        <w:t xml:space="preserve"> in the past. Because of </w:t>
      </w:r>
      <w:r w:rsidR="006C5302" w:rsidRPr="00B410CF">
        <w:rPr>
          <w:rStyle w:val="nfasis"/>
          <w:rFonts w:ascii="Tahoma" w:hAnsi="Tahoma"/>
          <w:i w:val="0"/>
          <w:noProof/>
          <w:color w:val="000000" w:themeColor="text1"/>
          <w:shd w:val="clear" w:color="auto" w:fill="FFFFFF"/>
          <w:lang w:val="en-AU"/>
        </w:rPr>
        <w:t>her</w:t>
      </w:r>
      <w:r w:rsidRPr="00B410CF">
        <w:rPr>
          <w:rStyle w:val="nfasis"/>
          <w:rFonts w:ascii="Tahoma" w:hAnsi="Tahoma"/>
          <w:i w:val="0"/>
          <w:noProof/>
          <w:color w:val="000000" w:themeColor="text1"/>
          <w:shd w:val="clear" w:color="auto" w:fill="FFFFFF"/>
          <w:lang w:val="en-AU"/>
        </w:rPr>
        <w:t xml:space="preserve"> </w:t>
      </w:r>
      <w:r w:rsidR="00CF5409" w:rsidRPr="00B410CF">
        <w:rPr>
          <w:rStyle w:val="nfasis"/>
          <w:rFonts w:ascii="Tahoma" w:hAnsi="Tahoma"/>
          <w:i w:val="0"/>
          <w:noProof/>
          <w:color w:val="000000" w:themeColor="text1"/>
          <w:shd w:val="clear" w:color="auto" w:fill="FFFFFF"/>
          <w:lang w:val="en-AU"/>
        </w:rPr>
        <w:t>poor oocytes qualit</w:t>
      </w:r>
      <w:r w:rsidR="006C5302" w:rsidRPr="00B410CF">
        <w:rPr>
          <w:rStyle w:val="nfasis"/>
          <w:rFonts w:ascii="Tahoma" w:hAnsi="Tahoma"/>
          <w:i w:val="0"/>
          <w:noProof/>
          <w:color w:val="000000" w:themeColor="text1"/>
          <w:shd w:val="clear" w:color="auto" w:fill="FFFFFF"/>
          <w:lang w:val="en-AU"/>
        </w:rPr>
        <w:t>y</w:t>
      </w:r>
      <w:r w:rsidR="00CF5409" w:rsidRPr="00B410CF">
        <w:rPr>
          <w:rStyle w:val="nfasis"/>
          <w:rFonts w:ascii="Tahoma" w:hAnsi="Tahoma"/>
          <w:i w:val="0"/>
          <w:noProof/>
          <w:color w:val="000000" w:themeColor="text1"/>
          <w:shd w:val="clear" w:color="auto" w:fill="FFFFFF"/>
          <w:lang w:val="en-AU"/>
        </w:rPr>
        <w:t>, none of her fertilized oocytes reach</w:t>
      </w:r>
      <w:r w:rsidR="00DE7022" w:rsidRPr="00B410CF">
        <w:rPr>
          <w:rStyle w:val="nfasis"/>
          <w:rFonts w:ascii="Tahoma" w:hAnsi="Tahoma"/>
          <w:i w:val="0"/>
          <w:noProof/>
          <w:color w:val="000000" w:themeColor="text1"/>
          <w:shd w:val="clear" w:color="auto" w:fill="FFFFFF"/>
          <w:lang w:val="en-AU"/>
        </w:rPr>
        <w:t>ed</w:t>
      </w:r>
      <w:r w:rsidR="00CF5409" w:rsidRPr="00B410CF">
        <w:rPr>
          <w:rStyle w:val="nfasis"/>
          <w:rFonts w:ascii="Tahoma" w:hAnsi="Tahoma"/>
          <w:i w:val="0"/>
          <w:noProof/>
          <w:color w:val="000000" w:themeColor="text1"/>
          <w:shd w:val="clear" w:color="auto" w:fill="FFFFFF"/>
          <w:lang w:val="en-AU"/>
        </w:rPr>
        <w:t xml:space="preserve"> the blastocyst stage.</w:t>
      </w:r>
    </w:p>
    <w:p w14:paraId="04DDFAF6" w14:textId="77777777" w:rsidR="001D1354" w:rsidRPr="00B410CF" w:rsidRDefault="001D1354" w:rsidP="001D1354">
      <w:pPr>
        <w:spacing w:after="0" w:line="360" w:lineRule="auto"/>
        <w:ind w:left="-709" w:right="-625"/>
        <w:jc w:val="both"/>
        <w:rPr>
          <w:rFonts w:ascii="Tahoma" w:hAnsi="Tahoma" w:cs="Tahoma"/>
          <w:noProof/>
          <w:color w:val="000000" w:themeColor="text1"/>
          <w:lang w:val="en-AU"/>
        </w:rPr>
      </w:pPr>
    </w:p>
    <w:p w14:paraId="385D8E29" w14:textId="7AB13B39" w:rsidR="00CF5409" w:rsidRPr="00B410CF" w:rsidRDefault="00CF5409" w:rsidP="00CF5409">
      <w:pPr>
        <w:spacing w:after="0" w:line="360" w:lineRule="auto"/>
        <w:ind w:left="-709" w:right="-625"/>
        <w:jc w:val="both"/>
        <w:rPr>
          <w:rFonts w:ascii="Tahoma" w:hAnsi="Tahoma" w:cs="Tahoma"/>
          <w:bCs/>
          <w:i/>
          <w:noProof/>
          <w:color w:val="000000" w:themeColor="text1"/>
          <w:lang w:val="en-AU"/>
        </w:rPr>
      </w:pPr>
      <w:r w:rsidRPr="00B410CF">
        <w:rPr>
          <w:rFonts w:ascii="Tahoma" w:hAnsi="Tahoma"/>
          <w:noProof/>
          <w:color w:val="000000" w:themeColor="text1"/>
          <w:lang w:val="en-AU"/>
        </w:rPr>
        <w:t>Attending</w:t>
      </w:r>
      <w:r w:rsidR="00CF0CE6" w:rsidRPr="00B410CF">
        <w:rPr>
          <w:rFonts w:ascii="Tahoma" w:hAnsi="Tahoma"/>
          <w:noProof/>
          <w:color w:val="000000" w:themeColor="text1"/>
          <w:lang w:val="en-AU"/>
        </w:rPr>
        <w:t xml:space="preserve"> </w:t>
      </w:r>
      <w:r w:rsidRPr="00B410CF">
        <w:rPr>
          <w:rFonts w:ascii="Tahoma" w:hAnsi="Tahoma"/>
          <w:noProof/>
          <w:color w:val="000000" w:themeColor="text1"/>
          <w:lang w:val="en-AU"/>
        </w:rPr>
        <w:t xml:space="preserve">obstetrician/gynecology surgeon </w:t>
      </w:r>
      <w:r w:rsidR="00DE7022" w:rsidRPr="00B410CF">
        <w:rPr>
          <w:rFonts w:ascii="Tahoma" w:hAnsi="Tahoma"/>
          <w:b/>
          <w:bCs/>
          <w:noProof/>
          <w:color w:val="000000" w:themeColor="text1"/>
          <w:lang w:val="en-US"/>
        </w:rPr>
        <w:t>D</w:t>
      </w:r>
      <w:r w:rsidRPr="00B410CF">
        <w:rPr>
          <w:rFonts w:ascii="Tahoma" w:hAnsi="Tahoma"/>
          <w:b/>
          <w:noProof/>
          <w:color w:val="000000" w:themeColor="text1"/>
          <w:lang w:val="en-AU"/>
        </w:rPr>
        <w:t>r</w:t>
      </w:r>
      <w:r w:rsidR="00932112" w:rsidRPr="00B410CF">
        <w:rPr>
          <w:rFonts w:ascii="Tahoma" w:hAnsi="Tahoma" w:cs="Tahoma"/>
          <w:b/>
          <w:bCs/>
          <w:noProof/>
          <w:color w:val="000000" w:themeColor="text1"/>
          <w:lang w:val="en-AU"/>
        </w:rPr>
        <w:t xml:space="preserve">. </w:t>
      </w:r>
      <w:r w:rsidRPr="00B410CF">
        <w:rPr>
          <w:rFonts w:ascii="Tahoma" w:hAnsi="Tahoma" w:cs="Tahoma"/>
          <w:b/>
          <w:bCs/>
          <w:noProof/>
          <w:color w:val="000000" w:themeColor="text1"/>
          <w:lang w:val="en-AU"/>
        </w:rPr>
        <w:t>Panagiotis Psathas</w:t>
      </w:r>
      <w:r w:rsidR="001E7C4B" w:rsidRPr="00B410CF">
        <w:rPr>
          <w:rFonts w:ascii="Tahoma" w:hAnsi="Tahoma" w:cs="Tahoma"/>
          <w:b/>
          <w:bCs/>
          <w:noProof/>
          <w:color w:val="000000" w:themeColor="text1"/>
          <w:lang w:val="en-AU"/>
        </w:rPr>
        <w:t>,</w:t>
      </w:r>
      <w:r w:rsidR="00932112" w:rsidRPr="00B410CF">
        <w:rPr>
          <w:rFonts w:ascii="Tahoma" w:hAnsi="Tahoma"/>
          <w:b/>
          <w:noProof/>
          <w:color w:val="000000" w:themeColor="text1"/>
          <w:lang w:val="en-AU"/>
        </w:rPr>
        <w:t xml:space="preserve"> </w:t>
      </w:r>
      <w:r w:rsidRPr="00B410CF">
        <w:rPr>
          <w:rFonts w:ascii="Tahoma" w:hAnsi="Tahoma"/>
          <w:noProof/>
          <w:color w:val="000000" w:themeColor="text1"/>
          <w:lang w:val="en-AU"/>
        </w:rPr>
        <w:t>issued the following statement</w:t>
      </w:r>
      <w:r w:rsidR="0089142D" w:rsidRPr="00B410CF">
        <w:rPr>
          <w:rFonts w:ascii="Tahoma" w:hAnsi="Tahoma" w:cs="Tahoma"/>
          <w:noProof/>
          <w:color w:val="000000" w:themeColor="text1"/>
          <w:lang w:val="en-AU"/>
        </w:rPr>
        <w:t>:</w:t>
      </w:r>
      <w:r w:rsidR="001D1354" w:rsidRPr="00B410CF">
        <w:rPr>
          <w:rFonts w:ascii="Tahoma" w:hAnsi="Tahoma" w:cs="Tahoma"/>
          <w:noProof/>
          <w:color w:val="000000" w:themeColor="text1"/>
          <w:lang w:val="en-AU"/>
        </w:rPr>
        <w:t xml:space="preserve"> </w:t>
      </w:r>
      <w:r w:rsidR="001D1354" w:rsidRPr="00B410CF">
        <w:rPr>
          <w:rFonts w:ascii="Tahoma" w:hAnsi="Tahoma" w:cs="Tahoma"/>
          <w:bCs/>
          <w:i/>
          <w:noProof/>
          <w:color w:val="000000" w:themeColor="text1"/>
          <w:lang w:val="en-AU"/>
        </w:rPr>
        <w:t>«</w:t>
      </w:r>
      <w:r w:rsidRPr="00B410CF">
        <w:rPr>
          <w:rFonts w:ascii="Tahoma" w:hAnsi="Tahoma" w:cs="Tahoma"/>
          <w:bCs/>
          <w:i/>
          <w:noProof/>
          <w:color w:val="000000" w:themeColor="text1"/>
          <w:lang w:val="en-AU"/>
        </w:rPr>
        <w:t xml:space="preserve">This woman had already a history of </w:t>
      </w:r>
      <w:r w:rsidRPr="00B410CF">
        <w:rPr>
          <w:rFonts w:ascii="Tahoma" w:hAnsi="Tahoma"/>
          <w:i/>
          <w:noProof/>
          <w:color w:val="000000" w:themeColor="text1"/>
          <w:lang w:val="en-AU"/>
        </w:rPr>
        <w:t xml:space="preserve">9 failed IVF attempts. </w:t>
      </w:r>
      <w:r w:rsidRPr="00B410CF">
        <w:rPr>
          <w:rFonts w:ascii="Tahoma" w:hAnsi="Tahoma" w:cs="Tahoma"/>
          <w:bCs/>
          <w:i/>
          <w:noProof/>
          <w:color w:val="000000" w:themeColor="text1"/>
          <w:lang w:val="en-AU"/>
        </w:rPr>
        <w:t xml:space="preserve">The course of the clinical research </w:t>
      </w:r>
      <w:r w:rsidR="00FF3148" w:rsidRPr="00B410CF">
        <w:rPr>
          <w:rFonts w:ascii="Tahoma" w:hAnsi="Tahoma" w:cs="Tahoma"/>
          <w:bCs/>
          <w:i/>
          <w:noProof/>
          <w:color w:val="000000" w:themeColor="text1"/>
          <w:lang w:val="en-AU"/>
        </w:rPr>
        <w:t xml:space="preserve">is </w:t>
      </w:r>
      <w:r w:rsidR="00F07EE3" w:rsidRPr="00B410CF">
        <w:rPr>
          <w:rFonts w:ascii="Tahoma" w:hAnsi="Tahoma" w:cs="Tahoma"/>
          <w:bCs/>
          <w:i/>
          <w:noProof/>
          <w:color w:val="000000" w:themeColor="text1"/>
          <w:lang w:val="en-AU"/>
        </w:rPr>
        <w:t>o</w:t>
      </w:r>
      <w:r w:rsidR="006C5302" w:rsidRPr="00B410CF">
        <w:rPr>
          <w:rFonts w:ascii="Tahoma" w:hAnsi="Tahoma" w:cs="Tahoma"/>
          <w:bCs/>
          <w:i/>
          <w:noProof/>
          <w:color w:val="000000" w:themeColor="text1"/>
          <w:lang w:val="en-AU"/>
        </w:rPr>
        <w:t>ptimistic</w:t>
      </w:r>
      <w:r w:rsidR="00FF3148" w:rsidRPr="00B410CF">
        <w:rPr>
          <w:rFonts w:ascii="Tahoma" w:hAnsi="Tahoma" w:cs="Tahoma"/>
          <w:bCs/>
          <w:i/>
          <w:noProof/>
          <w:color w:val="000000" w:themeColor="text1"/>
          <w:lang w:val="en-AU"/>
        </w:rPr>
        <w:t xml:space="preserve"> so far</w:t>
      </w:r>
      <w:r w:rsidR="006C5302" w:rsidRPr="00B410CF">
        <w:rPr>
          <w:rFonts w:ascii="Tahoma" w:hAnsi="Tahoma" w:cs="Tahoma"/>
          <w:bCs/>
          <w:i/>
          <w:noProof/>
          <w:color w:val="000000" w:themeColor="text1"/>
          <w:lang w:val="en-AU"/>
        </w:rPr>
        <w:t xml:space="preserve">. I’m really happy, as a member of the team, for the birth of the 5th </w:t>
      </w:r>
      <w:r w:rsidR="00DE7022" w:rsidRPr="00B410CF">
        <w:rPr>
          <w:rFonts w:ascii="Tahoma" w:hAnsi="Tahoma" w:cs="Tahoma"/>
          <w:bCs/>
          <w:i/>
          <w:noProof/>
          <w:color w:val="000000" w:themeColor="text1"/>
          <w:lang w:val="en-AU"/>
        </w:rPr>
        <w:t xml:space="preserve">baby </w:t>
      </w:r>
      <w:r w:rsidR="006C5302" w:rsidRPr="00B410CF">
        <w:rPr>
          <w:rFonts w:ascii="Tahoma" w:hAnsi="Tahoma" w:cs="Tahoma"/>
          <w:bCs/>
          <w:i/>
          <w:noProof/>
          <w:color w:val="000000" w:themeColor="text1"/>
          <w:lang w:val="en-AU"/>
        </w:rPr>
        <w:t>with the maternal spindle transfer method, in the context of the clinical research conducted by the Institute of Life and Embryotools</w:t>
      </w:r>
      <w:r w:rsidR="00FF3148" w:rsidRPr="00B410CF">
        <w:rPr>
          <w:rFonts w:ascii="Tahoma" w:hAnsi="Tahoma" w:cs="Tahoma"/>
          <w:bCs/>
          <w:i/>
          <w:noProof/>
          <w:color w:val="000000" w:themeColor="text1"/>
          <w:lang w:val="en-AU"/>
        </w:rPr>
        <w:t xml:space="preserve"> scientific team</w:t>
      </w:r>
      <w:r w:rsidR="006C5302" w:rsidRPr="00B410CF">
        <w:rPr>
          <w:rFonts w:ascii="Tahoma" w:hAnsi="Tahoma" w:cs="Tahoma"/>
          <w:bCs/>
          <w:i/>
          <w:noProof/>
          <w:color w:val="000000" w:themeColor="text1"/>
          <w:lang w:val="en-AU"/>
        </w:rPr>
        <w:t>».</w:t>
      </w:r>
    </w:p>
    <w:p w14:paraId="65A109FC" w14:textId="77777777" w:rsidR="00BE292D" w:rsidRPr="00B410CF" w:rsidRDefault="00BE292D" w:rsidP="006C5302">
      <w:pPr>
        <w:spacing w:after="0" w:line="360" w:lineRule="auto"/>
        <w:ind w:right="-625"/>
        <w:jc w:val="both"/>
        <w:rPr>
          <w:rFonts w:ascii="Tahoma" w:hAnsi="Tahoma" w:cs="Tahoma"/>
          <w:i/>
          <w:noProof/>
          <w:color w:val="000000" w:themeColor="text1"/>
          <w:lang w:val="en-AU"/>
        </w:rPr>
      </w:pPr>
    </w:p>
    <w:p w14:paraId="09B85B41" w14:textId="1B4CFF92" w:rsidR="00EA5176" w:rsidRPr="00B410CF" w:rsidRDefault="006C5302" w:rsidP="00B245B2">
      <w:pPr>
        <w:spacing w:after="0" w:line="360" w:lineRule="auto"/>
        <w:ind w:left="-709" w:right="-625"/>
        <w:jc w:val="both"/>
        <w:rPr>
          <w:rFonts w:ascii="Tahoma" w:hAnsi="Tahoma"/>
          <w:i/>
          <w:noProof/>
          <w:color w:val="000000" w:themeColor="text1"/>
          <w:lang w:val="en-AU"/>
        </w:rPr>
      </w:pPr>
      <w:r w:rsidRPr="00B410CF">
        <w:rPr>
          <w:rFonts w:ascii="Tahoma" w:hAnsi="Tahoma"/>
          <w:noProof/>
          <w:color w:val="000000" w:themeColor="text1"/>
          <w:lang w:val="en-AU"/>
        </w:rPr>
        <w:t xml:space="preserve">In a joint statement, </w:t>
      </w:r>
      <w:r w:rsidRPr="00B410CF">
        <w:rPr>
          <w:rFonts w:ascii="Tahoma" w:hAnsi="Tahoma"/>
          <w:b/>
          <w:noProof/>
          <w:color w:val="000000" w:themeColor="text1"/>
          <w:lang w:val="en-AU"/>
        </w:rPr>
        <w:t>Dr. Nuno Costa-Borges</w:t>
      </w:r>
      <w:r w:rsidRPr="00B410CF">
        <w:rPr>
          <w:rFonts w:ascii="Tahoma" w:hAnsi="Tahoma"/>
          <w:bCs/>
          <w:noProof/>
          <w:color w:val="000000" w:themeColor="text1"/>
          <w:lang w:val="en-AU"/>
        </w:rPr>
        <w:t xml:space="preserve">, Co-Founder of Embryotools, </w:t>
      </w:r>
      <w:r w:rsidRPr="00B410CF">
        <w:rPr>
          <w:rFonts w:ascii="Tahoma" w:hAnsi="Tahoma"/>
          <w:noProof/>
          <w:color w:val="000000" w:themeColor="text1"/>
          <w:lang w:val="en-AU"/>
        </w:rPr>
        <w:t xml:space="preserve">and </w:t>
      </w:r>
      <w:r w:rsidRPr="00B410CF">
        <w:rPr>
          <w:rFonts w:ascii="Tahoma" w:hAnsi="Tahoma"/>
          <w:b/>
          <w:noProof/>
          <w:color w:val="000000" w:themeColor="text1"/>
          <w:lang w:val="en-AU"/>
        </w:rPr>
        <w:t>Mr. Eros Nikitos</w:t>
      </w:r>
      <w:r w:rsidRPr="00B410CF">
        <w:rPr>
          <w:rFonts w:ascii="Tahoma" w:hAnsi="Tahoma"/>
          <w:noProof/>
          <w:color w:val="000000" w:themeColor="text1"/>
          <w:lang w:val="en-AU"/>
        </w:rPr>
        <w:t>, Director of the IASO Institute of Life Embryology Lab, noted:</w:t>
      </w:r>
      <w:r w:rsidRPr="00B410CF">
        <w:rPr>
          <w:rFonts w:ascii="Tahoma" w:hAnsi="Tahoma" w:cs="Tahoma"/>
          <w:bCs/>
          <w:i/>
          <w:noProof/>
          <w:color w:val="000000" w:themeColor="text1"/>
          <w:lang w:val="en-AU"/>
        </w:rPr>
        <w:t xml:space="preserve"> </w:t>
      </w:r>
      <w:r w:rsidR="001D1354" w:rsidRPr="00B410CF">
        <w:rPr>
          <w:rFonts w:ascii="Tahoma" w:hAnsi="Tahoma" w:cs="Tahoma"/>
          <w:bCs/>
          <w:i/>
          <w:noProof/>
          <w:color w:val="000000" w:themeColor="text1"/>
          <w:lang w:val="en-AU"/>
        </w:rPr>
        <w:t>«</w:t>
      </w:r>
      <w:r w:rsidR="007E5700" w:rsidRPr="00B410CF">
        <w:rPr>
          <w:rFonts w:ascii="Tahoma" w:hAnsi="Tahoma" w:cs="Tahoma"/>
          <w:bCs/>
          <w:i/>
          <w:noProof/>
          <w:color w:val="000000" w:themeColor="text1"/>
          <w:lang w:val="en-AU"/>
        </w:rPr>
        <w:t>Today</w:t>
      </w:r>
      <w:r w:rsidRPr="00B410CF">
        <w:rPr>
          <w:rFonts w:ascii="Tahoma" w:hAnsi="Tahoma" w:cs="Tahoma"/>
          <w:bCs/>
          <w:i/>
          <w:noProof/>
          <w:color w:val="000000" w:themeColor="text1"/>
          <w:lang w:val="en-AU"/>
        </w:rPr>
        <w:t xml:space="preserve"> is one more very important milestone for our </w:t>
      </w:r>
      <w:r w:rsidR="00FF3148" w:rsidRPr="00B410CF">
        <w:rPr>
          <w:rFonts w:ascii="Tahoma" w:hAnsi="Tahoma" w:cs="Tahoma"/>
          <w:bCs/>
          <w:i/>
          <w:noProof/>
          <w:color w:val="000000" w:themeColor="text1"/>
          <w:lang w:val="en-AU"/>
        </w:rPr>
        <w:t>pilot trial</w:t>
      </w:r>
      <w:r w:rsidRPr="00B410CF">
        <w:rPr>
          <w:rFonts w:ascii="Tahoma" w:hAnsi="Tahoma" w:cs="Tahoma"/>
          <w:bCs/>
          <w:i/>
          <w:noProof/>
          <w:color w:val="000000" w:themeColor="text1"/>
          <w:lang w:val="en-AU"/>
        </w:rPr>
        <w:t xml:space="preserve">, as one more woman with a complex history of </w:t>
      </w:r>
      <w:r w:rsidRPr="00B410CF">
        <w:rPr>
          <w:rFonts w:ascii="Tahoma" w:hAnsi="Tahoma"/>
          <w:i/>
          <w:noProof/>
          <w:color w:val="000000" w:themeColor="text1"/>
          <w:lang w:val="en-AU"/>
        </w:rPr>
        <w:t xml:space="preserve">failed IVF attempts gave birth to a totally healthy baby with her own genetic material. At the same time, the other 4 children that have been born until now are </w:t>
      </w:r>
      <w:r w:rsidR="00DE7022" w:rsidRPr="00B410CF">
        <w:rPr>
          <w:rFonts w:ascii="Tahoma" w:hAnsi="Tahoma"/>
          <w:bCs/>
          <w:i/>
          <w:color w:val="000000" w:themeColor="text1"/>
          <w:lang w:val="en-US"/>
        </w:rPr>
        <w:t>all well health-wise</w:t>
      </w:r>
      <w:r w:rsidR="00DE7022" w:rsidRPr="00B410CF">
        <w:rPr>
          <w:rFonts w:ascii="Tahoma" w:hAnsi="Tahoma"/>
          <w:i/>
          <w:noProof/>
          <w:color w:val="000000" w:themeColor="text1"/>
          <w:lang w:val="en-AU"/>
        </w:rPr>
        <w:t xml:space="preserve"> </w:t>
      </w:r>
      <w:r w:rsidRPr="00B410CF">
        <w:rPr>
          <w:rFonts w:ascii="Tahoma" w:hAnsi="Tahoma"/>
          <w:i/>
          <w:noProof/>
          <w:color w:val="000000" w:themeColor="text1"/>
          <w:lang w:val="en-AU"/>
        </w:rPr>
        <w:t xml:space="preserve">too and are being monitored based on </w:t>
      </w:r>
      <w:r w:rsidR="00FF3148" w:rsidRPr="00B410CF">
        <w:rPr>
          <w:rFonts w:ascii="Tahoma" w:hAnsi="Tahoma"/>
          <w:i/>
          <w:noProof/>
          <w:color w:val="000000" w:themeColor="text1"/>
          <w:lang w:val="en-AU"/>
        </w:rPr>
        <w:t>a</w:t>
      </w:r>
      <w:r w:rsidRPr="00B410CF">
        <w:rPr>
          <w:rFonts w:ascii="Tahoma" w:hAnsi="Tahoma"/>
          <w:i/>
          <w:noProof/>
          <w:color w:val="000000" w:themeColor="text1"/>
          <w:lang w:val="en-AU"/>
        </w:rPr>
        <w:t xml:space="preserve"> special pediatric protocol. The </w:t>
      </w:r>
      <w:r w:rsidR="00FF3148" w:rsidRPr="00B410CF">
        <w:rPr>
          <w:rFonts w:ascii="Tahoma" w:hAnsi="Tahoma"/>
          <w:i/>
          <w:noProof/>
          <w:color w:val="000000" w:themeColor="text1"/>
          <w:lang w:val="en-AU"/>
        </w:rPr>
        <w:t xml:space="preserve">medical data </w:t>
      </w:r>
      <w:r w:rsidRPr="00B410CF">
        <w:rPr>
          <w:rFonts w:ascii="Tahoma" w:hAnsi="Tahoma"/>
          <w:i/>
          <w:noProof/>
          <w:color w:val="000000" w:themeColor="text1"/>
          <w:lang w:val="en-AU"/>
        </w:rPr>
        <w:t xml:space="preserve">of our </w:t>
      </w:r>
      <w:r w:rsidR="00FF3148" w:rsidRPr="00B410CF">
        <w:rPr>
          <w:rFonts w:ascii="Tahoma" w:hAnsi="Tahoma"/>
          <w:i/>
          <w:noProof/>
          <w:color w:val="000000" w:themeColor="text1"/>
          <w:lang w:val="en-AU"/>
        </w:rPr>
        <w:t>pilot trial</w:t>
      </w:r>
      <w:r w:rsidRPr="00B410CF">
        <w:rPr>
          <w:rFonts w:ascii="Tahoma" w:hAnsi="Tahoma"/>
          <w:i/>
          <w:noProof/>
          <w:color w:val="000000" w:themeColor="text1"/>
          <w:lang w:val="en-AU"/>
        </w:rPr>
        <w:t xml:space="preserve"> </w:t>
      </w:r>
      <w:r w:rsidR="00B245B2" w:rsidRPr="00B410CF">
        <w:rPr>
          <w:rFonts w:ascii="Tahoma" w:hAnsi="Tahoma"/>
          <w:i/>
          <w:noProof/>
          <w:color w:val="000000" w:themeColor="text1"/>
          <w:lang w:val="en-AU"/>
        </w:rPr>
        <w:t xml:space="preserve">are being enriched everyday with new </w:t>
      </w:r>
      <w:r w:rsidR="00B245B2" w:rsidRPr="00B410CF">
        <w:rPr>
          <w:rFonts w:ascii="Tahoma" w:hAnsi="Tahoma"/>
          <w:i/>
          <w:noProof/>
          <w:color w:val="000000" w:themeColor="text1"/>
          <w:lang w:val="en-AU"/>
        </w:rPr>
        <w:lastRenderedPageBreak/>
        <w:t xml:space="preserve">data </w:t>
      </w:r>
      <w:r w:rsidR="00DE7022" w:rsidRPr="00B410CF">
        <w:rPr>
          <w:rFonts w:ascii="Tahoma" w:hAnsi="Tahoma"/>
          <w:i/>
          <w:noProof/>
          <w:color w:val="000000" w:themeColor="text1"/>
          <w:lang w:val="en-AU"/>
        </w:rPr>
        <w:t xml:space="preserve">arising </w:t>
      </w:r>
      <w:r w:rsidR="00B245B2" w:rsidRPr="00B410CF">
        <w:rPr>
          <w:rFonts w:ascii="Tahoma" w:hAnsi="Tahoma"/>
          <w:i/>
          <w:noProof/>
          <w:color w:val="000000" w:themeColor="text1"/>
          <w:lang w:val="en-AU"/>
        </w:rPr>
        <w:t>from the monitoring of the other 25 women</w:t>
      </w:r>
      <w:r w:rsidR="00DE7022" w:rsidRPr="00B410CF">
        <w:rPr>
          <w:rFonts w:ascii="Tahoma" w:hAnsi="Tahoma"/>
          <w:i/>
          <w:noProof/>
          <w:color w:val="000000" w:themeColor="text1"/>
          <w:lang w:val="en-AU"/>
        </w:rPr>
        <w:t xml:space="preserve"> which</w:t>
      </w:r>
      <w:r w:rsidR="00B245B2" w:rsidRPr="00B410CF">
        <w:rPr>
          <w:rFonts w:ascii="Tahoma" w:hAnsi="Tahoma"/>
          <w:i/>
          <w:noProof/>
          <w:color w:val="000000" w:themeColor="text1"/>
          <w:lang w:val="en-AU"/>
        </w:rPr>
        <w:t xml:space="preserve"> are participating in the clinical research».</w:t>
      </w:r>
    </w:p>
    <w:p w14:paraId="4CDB6E0D" w14:textId="77777777" w:rsidR="008B4399" w:rsidRPr="00B410CF" w:rsidRDefault="008B4399" w:rsidP="00312616">
      <w:pPr>
        <w:spacing w:after="0" w:line="360" w:lineRule="auto"/>
        <w:ind w:left="-709" w:right="-625"/>
        <w:jc w:val="both"/>
        <w:rPr>
          <w:rFonts w:ascii="Tahoma" w:hAnsi="Tahoma"/>
          <w:noProof/>
          <w:color w:val="000000" w:themeColor="text1"/>
          <w:lang w:val="en-AU"/>
        </w:rPr>
      </w:pPr>
    </w:p>
    <w:p w14:paraId="6BC2A73C" w14:textId="77777777" w:rsidR="00DE7022" w:rsidRPr="00B410CF" w:rsidRDefault="00DE7022" w:rsidP="00DE7022">
      <w:pPr>
        <w:shd w:val="clear" w:color="auto" w:fill="FFFFFF"/>
        <w:spacing w:after="0" w:line="345" w:lineRule="atLeast"/>
        <w:ind w:left="-709"/>
        <w:textAlignment w:val="baseline"/>
        <w:rPr>
          <w:rStyle w:val="nfasis"/>
          <w:rFonts w:ascii="Tahoma" w:hAnsi="Tahoma"/>
          <w:b/>
          <w:bCs/>
          <w:i w:val="0"/>
          <w:iCs w:val="0"/>
          <w:noProof/>
          <w:color w:val="000000" w:themeColor="text1"/>
          <w:shd w:val="clear" w:color="auto" w:fill="FFFFFF"/>
          <w:lang w:val="en-AU"/>
        </w:rPr>
      </w:pPr>
      <w:r w:rsidRPr="00B410CF">
        <w:rPr>
          <w:rStyle w:val="nfasis"/>
          <w:rFonts w:ascii="Tahoma" w:hAnsi="Tahoma"/>
          <w:b/>
          <w:bCs/>
          <w:i w:val="0"/>
          <w:iCs w:val="0"/>
          <w:noProof/>
          <w:color w:val="000000" w:themeColor="text1"/>
          <w:shd w:val="clear" w:color="auto" w:fill="FFFFFF"/>
          <w:lang w:val="en-AU"/>
        </w:rPr>
        <w:t>About the Maternal Spindle Transfer Pilot Trial</w:t>
      </w:r>
    </w:p>
    <w:p w14:paraId="2596906D" w14:textId="77777777" w:rsidR="00DE7022" w:rsidRPr="00B410CF" w:rsidRDefault="00DE7022" w:rsidP="00DE7022">
      <w:pPr>
        <w:shd w:val="clear" w:color="auto" w:fill="FFFFFF"/>
        <w:spacing w:after="0" w:line="345" w:lineRule="atLeast"/>
        <w:ind w:left="-709"/>
        <w:textAlignment w:val="baseline"/>
        <w:rPr>
          <w:rStyle w:val="nfasis"/>
          <w:rFonts w:ascii="Tahoma" w:hAnsi="Tahoma"/>
          <w:i w:val="0"/>
          <w:iCs w:val="0"/>
          <w:noProof/>
          <w:color w:val="000000" w:themeColor="text1"/>
          <w:shd w:val="clear" w:color="auto" w:fill="FFFFFF"/>
          <w:lang w:val="en-AU"/>
        </w:rPr>
      </w:pPr>
      <w:r w:rsidRPr="00B410CF">
        <w:rPr>
          <w:rStyle w:val="nfasis"/>
          <w:rFonts w:ascii="Tahoma" w:hAnsi="Tahoma"/>
          <w:i w:val="0"/>
          <w:iCs w:val="0"/>
          <w:noProof/>
          <w:color w:val="000000" w:themeColor="text1"/>
          <w:shd w:val="clear" w:color="auto" w:fill="FFFFFF"/>
          <w:lang w:val="en-AU"/>
        </w:rPr>
        <w:t>The maternal spindle transfer pilot trial involves mitochondrial replacement in human oocytes, fully preserving the genetic material of the woman who wants to reproduce. In this way, in the context of the pilot trial being carried out by the Institute of Life and Embryotools, the scientific team is researching the potential of addressing the problems of women with fertility issues and multiple IVF failures caused by cytoplasmic dysfunctions of their oocytes, and the potential of addressing serious mitochondrial diseases.</w:t>
      </w:r>
    </w:p>
    <w:p w14:paraId="05720C68" w14:textId="77777777" w:rsidR="00DE7022" w:rsidRPr="00B410CF" w:rsidRDefault="00DE7022" w:rsidP="00DE7022">
      <w:pPr>
        <w:shd w:val="clear" w:color="auto" w:fill="FFFFFF"/>
        <w:spacing w:after="0" w:line="345" w:lineRule="atLeast"/>
        <w:ind w:left="-709"/>
        <w:textAlignment w:val="baseline"/>
        <w:rPr>
          <w:rStyle w:val="nfasis"/>
          <w:rFonts w:ascii="Tahoma" w:hAnsi="Tahoma"/>
          <w:noProof/>
          <w:color w:val="000000" w:themeColor="text1"/>
          <w:shd w:val="clear" w:color="auto" w:fill="FFFFFF"/>
          <w:lang w:val="en-AU"/>
        </w:rPr>
      </w:pPr>
    </w:p>
    <w:p w14:paraId="1C2F612B" w14:textId="3C723BEF" w:rsidR="00DE7022" w:rsidRPr="00B410CF" w:rsidRDefault="00DE7022" w:rsidP="00DE7022">
      <w:pPr>
        <w:shd w:val="clear" w:color="auto" w:fill="FFFFFF"/>
        <w:spacing w:after="0" w:line="345" w:lineRule="atLeast"/>
        <w:ind w:left="-709"/>
        <w:textAlignment w:val="baseline"/>
        <w:rPr>
          <w:rStyle w:val="nfasis"/>
          <w:rFonts w:ascii="Tahoma" w:hAnsi="Tahoma"/>
          <w:b/>
          <w:bCs/>
          <w:i w:val="0"/>
          <w:iCs w:val="0"/>
          <w:noProof/>
          <w:color w:val="000000" w:themeColor="text1"/>
          <w:shd w:val="clear" w:color="auto" w:fill="FFFFFF"/>
          <w:lang w:val="en-AU"/>
        </w:rPr>
      </w:pPr>
      <w:r w:rsidRPr="00B410CF">
        <w:rPr>
          <w:rStyle w:val="nfasis"/>
          <w:rFonts w:ascii="Tahoma" w:hAnsi="Tahoma"/>
          <w:b/>
          <w:bCs/>
          <w:i w:val="0"/>
          <w:iCs w:val="0"/>
          <w:noProof/>
          <w:color w:val="000000" w:themeColor="text1"/>
          <w:shd w:val="clear" w:color="auto" w:fill="FFFFFF"/>
          <w:lang w:val="en-AU"/>
        </w:rPr>
        <w:t>Important Note:</w:t>
      </w:r>
    </w:p>
    <w:p w14:paraId="23A9997E" w14:textId="77777777" w:rsidR="00DE7022" w:rsidRPr="00B410CF" w:rsidRDefault="00DE7022" w:rsidP="00DE7022">
      <w:pPr>
        <w:shd w:val="clear" w:color="auto" w:fill="FFFFFF"/>
        <w:spacing w:after="0" w:line="345" w:lineRule="atLeast"/>
        <w:ind w:left="-709"/>
        <w:textAlignment w:val="baseline"/>
        <w:rPr>
          <w:rStyle w:val="nfasis"/>
          <w:rFonts w:ascii="Tahoma" w:hAnsi="Tahoma"/>
          <w:noProof/>
          <w:color w:val="000000" w:themeColor="text1"/>
          <w:shd w:val="clear" w:color="auto" w:fill="FFFFFF"/>
          <w:lang w:val="en-AU"/>
        </w:rPr>
      </w:pPr>
    </w:p>
    <w:p w14:paraId="60AF719B" w14:textId="6F8D880F" w:rsidR="00DE7022" w:rsidRPr="00B410CF" w:rsidRDefault="00DE7022" w:rsidP="00DE7022">
      <w:pPr>
        <w:shd w:val="clear" w:color="auto" w:fill="FFFFFF"/>
        <w:spacing w:after="0" w:line="345" w:lineRule="atLeast"/>
        <w:ind w:left="-709"/>
        <w:textAlignment w:val="baseline"/>
        <w:rPr>
          <w:rStyle w:val="nfasis"/>
          <w:rFonts w:ascii="Tahoma" w:hAnsi="Tahoma"/>
          <w:i w:val="0"/>
          <w:iCs w:val="0"/>
          <w:noProof/>
          <w:color w:val="000000" w:themeColor="text1"/>
          <w:shd w:val="clear" w:color="auto" w:fill="FFFFFF"/>
          <w:lang w:val="en-AU"/>
        </w:rPr>
      </w:pPr>
      <w:r w:rsidRPr="00B410CF">
        <w:rPr>
          <w:rStyle w:val="nfasis"/>
          <w:rFonts w:ascii="Tahoma" w:hAnsi="Tahoma"/>
          <w:i w:val="0"/>
          <w:iCs w:val="0"/>
          <w:noProof/>
          <w:color w:val="000000" w:themeColor="text1"/>
          <w:shd w:val="clear" w:color="auto" w:fill="FFFFFF"/>
          <w:lang w:val="en-AU"/>
        </w:rPr>
        <w:t>Births of children using the maternal spindle transfer method are performed in the context of an ongoing research protocol concerning a pilot trial that leads to pregnancy, which is conducted in accordance with the terms and conditions of Law 3305/2005. Based on current scientific findings, the maternal spindle transfer method is not an established infertility treatment, nor a recognized method of medically assisted reproduction.</w:t>
      </w:r>
    </w:p>
    <w:bookmarkEnd w:id="0"/>
    <w:p w14:paraId="2CE64E00" w14:textId="77777777" w:rsidR="00F83E22" w:rsidRPr="00B410CF" w:rsidRDefault="00F83E22" w:rsidP="00DE7022">
      <w:pPr>
        <w:spacing w:line="360" w:lineRule="auto"/>
        <w:ind w:left="-720" w:right="-604"/>
        <w:jc w:val="both"/>
        <w:rPr>
          <w:rStyle w:val="nfasis"/>
          <w:rFonts w:ascii="Tahoma" w:hAnsi="Tahoma" w:cs="Tahoma"/>
          <w:i w:val="0"/>
          <w:iCs w:val="0"/>
          <w:noProof/>
          <w:color w:val="000000" w:themeColor="text1"/>
          <w:sz w:val="20"/>
          <w:szCs w:val="20"/>
          <w:shd w:val="clear" w:color="auto" w:fill="FFFFFF"/>
          <w:lang w:val="en-US"/>
        </w:rPr>
      </w:pPr>
    </w:p>
    <w:sectPr w:rsidR="00F83E22" w:rsidRPr="00B410CF" w:rsidSect="00362436">
      <w:headerReference w:type="default" r:id="rId11"/>
      <w:footerReference w:type="default" r:id="rId12"/>
      <w:pgSz w:w="11906" w:h="16838"/>
      <w:pgMar w:top="709" w:right="1800" w:bottom="162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B8EB4" w14:textId="77777777" w:rsidR="006C6F52" w:rsidRDefault="006C6F52" w:rsidP="00B84886">
      <w:pPr>
        <w:spacing w:after="0" w:line="240" w:lineRule="auto"/>
      </w:pPr>
      <w:r>
        <w:separator/>
      </w:r>
    </w:p>
  </w:endnote>
  <w:endnote w:type="continuationSeparator" w:id="0">
    <w:p w14:paraId="421AF471" w14:textId="77777777" w:rsidR="006C6F52" w:rsidRDefault="006C6F52" w:rsidP="00B84886">
      <w:pPr>
        <w:spacing w:after="0" w:line="240" w:lineRule="auto"/>
      </w:pPr>
      <w:r>
        <w:continuationSeparator/>
      </w:r>
    </w:p>
  </w:endnote>
  <w:endnote w:type="continuationNotice" w:id="1">
    <w:p w14:paraId="3B7107D1" w14:textId="77777777" w:rsidR="006C6F52" w:rsidRDefault="006C6F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ns-serif">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D15D" w14:textId="77777777" w:rsidR="00D23A45" w:rsidRDefault="00D23A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8E5D3" w14:textId="77777777" w:rsidR="006C6F52" w:rsidRDefault="006C6F52" w:rsidP="00B84886">
      <w:pPr>
        <w:spacing w:after="0" w:line="240" w:lineRule="auto"/>
      </w:pPr>
      <w:r>
        <w:separator/>
      </w:r>
    </w:p>
  </w:footnote>
  <w:footnote w:type="continuationSeparator" w:id="0">
    <w:p w14:paraId="3B7B72C2" w14:textId="77777777" w:rsidR="006C6F52" w:rsidRDefault="006C6F52" w:rsidP="00B84886">
      <w:pPr>
        <w:spacing w:after="0" w:line="240" w:lineRule="auto"/>
      </w:pPr>
      <w:r>
        <w:continuationSeparator/>
      </w:r>
    </w:p>
  </w:footnote>
  <w:footnote w:type="continuationNotice" w:id="1">
    <w:p w14:paraId="164FE02A" w14:textId="77777777" w:rsidR="006C6F52" w:rsidRDefault="006C6F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9118" w14:textId="77777777" w:rsidR="00D23A45" w:rsidRDefault="00D23A4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501"/>
    <w:rsid w:val="000127C7"/>
    <w:rsid w:val="00020375"/>
    <w:rsid w:val="000223FD"/>
    <w:rsid w:val="00025B05"/>
    <w:rsid w:val="0003031B"/>
    <w:rsid w:val="00031361"/>
    <w:rsid w:val="000347B7"/>
    <w:rsid w:val="00036147"/>
    <w:rsid w:val="00040A69"/>
    <w:rsid w:val="00043B7F"/>
    <w:rsid w:val="000517D2"/>
    <w:rsid w:val="00062F12"/>
    <w:rsid w:val="000A1A4F"/>
    <w:rsid w:val="000A656D"/>
    <w:rsid w:val="000B415A"/>
    <w:rsid w:val="000B5D3B"/>
    <w:rsid w:val="000D0D7B"/>
    <w:rsid w:val="000D10A4"/>
    <w:rsid w:val="000D2FC9"/>
    <w:rsid w:val="000D7CD2"/>
    <w:rsid w:val="000E1927"/>
    <w:rsid w:val="000E20FB"/>
    <w:rsid w:val="000E32CF"/>
    <w:rsid w:val="000E6B0F"/>
    <w:rsid w:val="000F1B6B"/>
    <w:rsid w:val="000F5765"/>
    <w:rsid w:val="000F72C8"/>
    <w:rsid w:val="00112E07"/>
    <w:rsid w:val="00133116"/>
    <w:rsid w:val="001341CC"/>
    <w:rsid w:val="001422E0"/>
    <w:rsid w:val="0015420B"/>
    <w:rsid w:val="00155D4B"/>
    <w:rsid w:val="001A0F11"/>
    <w:rsid w:val="001B122E"/>
    <w:rsid w:val="001C3413"/>
    <w:rsid w:val="001D1354"/>
    <w:rsid w:val="001D2286"/>
    <w:rsid w:val="001E7C4B"/>
    <w:rsid w:val="001F2E3D"/>
    <w:rsid w:val="0020337C"/>
    <w:rsid w:val="00217D8D"/>
    <w:rsid w:val="002424FB"/>
    <w:rsid w:val="00242881"/>
    <w:rsid w:val="00243996"/>
    <w:rsid w:val="0024639C"/>
    <w:rsid w:val="00274A78"/>
    <w:rsid w:val="002A254E"/>
    <w:rsid w:val="002B592A"/>
    <w:rsid w:val="002C5376"/>
    <w:rsid w:val="002D57E4"/>
    <w:rsid w:val="002D6E0D"/>
    <w:rsid w:val="002E2818"/>
    <w:rsid w:val="00312616"/>
    <w:rsid w:val="00317167"/>
    <w:rsid w:val="00335D2E"/>
    <w:rsid w:val="0033635A"/>
    <w:rsid w:val="00355452"/>
    <w:rsid w:val="00362436"/>
    <w:rsid w:val="0036622E"/>
    <w:rsid w:val="00367417"/>
    <w:rsid w:val="003715A4"/>
    <w:rsid w:val="00374CB2"/>
    <w:rsid w:val="00380A7E"/>
    <w:rsid w:val="00384403"/>
    <w:rsid w:val="00393166"/>
    <w:rsid w:val="00394910"/>
    <w:rsid w:val="003A1FAB"/>
    <w:rsid w:val="003A61BD"/>
    <w:rsid w:val="003A7559"/>
    <w:rsid w:val="003D069C"/>
    <w:rsid w:val="003D1372"/>
    <w:rsid w:val="003D4053"/>
    <w:rsid w:val="003D4C03"/>
    <w:rsid w:val="00413F8B"/>
    <w:rsid w:val="004209D6"/>
    <w:rsid w:val="004210DB"/>
    <w:rsid w:val="004223E7"/>
    <w:rsid w:val="004368F4"/>
    <w:rsid w:val="004501D0"/>
    <w:rsid w:val="004543F9"/>
    <w:rsid w:val="00464EA0"/>
    <w:rsid w:val="00466656"/>
    <w:rsid w:val="00467CD5"/>
    <w:rsid w:val="0048268A"/>
    <w:rsid w:val="00484760"/>
    <w:rsid w:val="0049152F"/>
    <w:rsid w:val="0049264F"/>
    <w:rsid w:val="004935B0"/>
    <w:rsid w:val="004A67D0"/>
    <w:rsid w:val="004A78AF"/>
    <w:rsid w:val="004A7F5B"/>
    <w:rsid w:val="004C4DFB"/>
    <w:rsid w:val="004E47CD"/>
    <w:rsid w:val="004E636F"/>
    <w:rsid w:val="00502E7D"/>
    <w:rsid w:val="00514AA9"/>
    <w:rsid w:val="00522BFF"/>
    <w:rsid w:val="00524F90"/>
    <w:rsid w:val="005266BA"/>
    <w:rsid w:val="00544F03"/>
    <w:rsid w:val="0055070A"/>
    <w:rsid w:val="00550ECB"/>
    <w:rsid w:val="0056366B"/>
    <w:rsid w:val="005708FB"/>
    <w:rsid w:val="0058098A"/>
    <w:rsid w:val="005934E2"/>
    <w:rsid w:val="005965CC"/>
    <w:rsid w:val="00596FF7"/>
    <w:rsid w:val="005A403A"/>
    <w:rsid w:val="005A70A4"/>
    <w:rsid w:val="005C2CDD"/>
    <w:rsid w:val="005C552D"/>
    <w:rsid w:val="005E01A2"/>
    <w:rsid w:val="005F755E"/>
    <w:rsid w:val="006050D9"/>
    <w:rsid w:val="00614901"/>
    <w:rsid w:val="00620501"/>
    <w:rsid w:val="00625833"/>
    <w:rsid w:val="0062753A"/>
    <w:rsid w:val="00636138"/>
    <w:rsid w:val="00636E64"/>
    <w:rsid w:val="0064314A"/>
    <w:rsid w:val="00644F19"/>
    <w:rsid w:val="00646424"/>
    <w:rsid w:val="00674775"/>
    <w:rsid w:val="00677222"/>
    <w:rsid w:val="00697A2A"/>
    <w:rsid w:val="006B26C2"/>
    <w:rsid w:val="006C2F6D"/>
    <w:rsid w:val="006C5302"/>
    <w:rsid w:val="006C6F52"/>
    <w:rsid w:val="006D0AF9"/>
    <w:rsid w:val="007015A3"/>
    <w:rsid w:val="007139EA"/>
    <w:rsid w:val="00715C12"/>
    <w:rsid w:val="00724E93"/>
    <w:rsid w:val="0073245C"/>
    <w:rsid w:val="007341F6"/>
    <w:rsid w:val="007427BC"/>
    <w:rsid w:val="00745205"/>
    <w:rsid w:val="00755A7F"/>
    <w:rsid w:val="0077469C"/>
    <w:rsid w:val="007779D1"/>
    <w:rsid w:val="00791DCF"/>
    <w:rsid w:val="007B1F25"/>
    <w:rsid w:val="007C62BF"/>
    <w:rsid w:val="007D1071"/>
    <w:rsid w:val="007D225C"/>
    <w:rsid w:val="007D3AD7"/>
    <w:rsid w:val="007E5700"/>
    <w:rsid w:val="007F37FE"/>
    <w:rsid w:val="007F3E97"/>
    <w:rsid w:val="008067B5"/>
    <w:rsid w:val="00813B63"/>
    <w:rsid w:val="00836757"/>
    <w:rsid w:val="008554D3"/>
    <w:rsid w:val="0087098F"/>
    <w:rsid w:val="00883C3D"/>
    <w:rsid w:val="0089142D"/>
    <w:rsid w:val="008A72FD"/>
    <w:rsid w:val="008B4399"/>
    <w:rsid w:val="008B69C9"/>
    <w:rsid w:val="008D69FF"/>
    <w:rsid w:val="008E7A07"/>
    <w:rsid w:val="008F46E1"/>
    <w:rsid w:val="009053DD"/>
    <w:rsid w:val="00925885"/>
    <w:rsid w:val="00932112"/>
    <w:rsid w:val="00941741"/>
    <w:rsid w:val="009540F3"/>
    <w:rsid w:val="00960BFB"/>
    <w:rsid w:val="009729F8"/>
    <w:rsid w:val="00974D9D"/>
    <w:rsid w:val="009861B9"/>
    <w:rsid w:val="009978CA"/>
    <w:rsid w:val="009A7115"/>
    <w:rsid w:val="009B0961"/>
    <w:rsid w:val="009B3F0A"/>
    <w:rsid w:val="009D6298"/>
    <w:rsid w:val="009E45E5"/>
    <w:rsid w:val="009F083A"/>
    <w:rsid w:val="009F1E35"/>
    <w:rsid w:val="00A01892"/>
    <w:rsid w:val="00A31ADE"/>
    <w:rsid w:val="00A342D2"/>
    <w:rsid w:val="00A47AF8"/>
    <w:rsid w:val="00A6634C"/>
    <w:rsid w:val="00A7309F"/>
    <w:rsid w:val="00A8643B"/>
    <w:rsid w:val="00A9374B"/>
    <w:rsid w:val="00AA06A8"/>
    <w:rsid w:val="00AA1288"/>
    <w:rsid w:val="00AB0836"/>
    <w:rsid w:val="00AB6E4B"/>
    <w:rsid w:val="00AC2980"/>
    <w:rsid w:val="00AD2EB3"/>
    <w:rsid w:val="00AD52B8"/>
    <w:rsid w:val="00AD7911"/>
    <w:rsid w:val="00AE22E2"/>
    <w:rsid w:val="00AF1FDE"/>
    <w:rsid w:val="00AF41D6"/>
    <w:rsid w:val="00B01D4A"/>
    <w:rsid w:val="00B02A38"/>
    <w:rsid w:val="00B03700"/>
    <w:rsid w:val="00B12AE9"/>
    <w:rsid w:val="00B245B2"/>
    <w:rsid w:val="00B32E90"/>
    <w:rsid w:val="00B33B05"/>
    <w:rsid w:val="00B34406"/>
    <w:rsid w:val="00B410CF"/>
    <w:rsid w:val="00B44666"/>
    <w:rsid w:val="00B57591"/>
    <w:rsid w:val="00B70146"/>
    <w:rsid w:val="00B835E6"/>
    <w:rsid w:val="00B84886"/>
    <w:rsid w:val="00B87A0E"/>
    <w:rsid w:val="00B87F79"/>
    <w:rsid w:val="00B95758"/>
    <w:rsid w:val="00BB0810"/>
    <w:rsid w:val="00BB175E"/>
    <w:rsid w:val="00BB301E"/>
    <w:rsid w:val="00BB323A"/>
    <w:rsid w:val="00BC06A5"/>
    <w:rsid w:val="00BD1577"/>
    <w:rsid w:val="00BD58F8"/>
    <w:rsid w:val="00BD696F"/>
    <w:rsid w:val="00BE292D"/>
    <w:rsid w:val="00C0390F"/>
    <w:rsid w:val="00C04C12"/>
    <w:rsid w:val="00C04DDF"/>
    <w:rsid w:val="00C05304"/>
    <w:rsid w:val="00C242DF"/>
    <w:rsid w:val="00C2715D"/>
    <w:rsid w:val="00C40714"/>
    <w:rsid w:val="00C56690"/>
    <w:rsid w:val="00C61AD2"/>
    <w:rsid w:val="00C7418F"/>
    <w:rsid w:val="00C76CCA"/>
    <w:rsid w:val="00CA387B"/>
    <w:rsid w:val="00CA667F"/>
    <w:rsid w:val="00CC4A7C"/>
    <w:rsid w:val="00CC5C29"/>
    <w:rsid w:val="00CC67BE"/>
    <w:rsid w:val="00CC6E00"/>
    <w:rsid w:val="00CD0890"/>
    <w:rsid w:val="00CD4B5F"/>
    <w:rsid w:val="00CD4FC7"/>
    <w:rsid w:val="00CD540E"/>
    <w:rsid w:val="00CD571B"/>
    <w:rsid w:val="00CE70D9"/>
    <w:rsid w:val="00CF0CE6"/>
    <w:rsid w:val="00CF5409"/>
    <w:rsid w:val="00CF65A8"/>
    <w:rsid w:val="00D12CB6"/>
    <w:rsid w:val="00D14C92"/>
    <w:rsid w:val="00D14EBF"/>
    <w:rsid w:val="00D178B4"/>
    <w:rsid w:val="00D23A45"/>
    <w:rsid w:val="00D50AE9"/>
    <w:rsid w:val="00D5675A"/>
    <w:rsid w:val="00D639DF"/>
    <w:rsid w:val="00D840E1"/>
    <w:rsid w:val="00D9265A"/>
    <w:rsid w:val="00D95174"/>
    <w:rsid w:val="00DA790E"/>
    <w:rsid w:val="00DB14F2"/>
    <w:rsid w:val="00DB1599"/>
    <w:rsid w:val="00DB59BD"/>
    <w:rsid w:val="00DE1B08"/>
    <w:rsid w:val="00DE7022"/>
    <w:rsid w:val="00DF4C26"/>
    <w:rsid w:val="00E207E2"/>
    <w:rsid w:val="00E21C9D"/>
    <w:rsid w:val="00E2244A"/>
    <w:rsid w:val="00E52A43"/>
    <w:rsid w:val="00E56D89"/>
    <w:rsid w:val="00E6338A"/>
    <w:rsid w:val="00E672CA"/>
    <w:rsid w:val="00E8747B"/>
    <w:rsid w:val="00E90B12"/>
    <w:rsid w:val="00EA5176"/>
    <w:rsid w:val="00EA738D"/>
    <w:rsid w:val="00EB6C69"/>
    <w:rsid w:val="00EC5445"/>
    <w:rsid w:val="00EC5EAB"/>
    <w:rsid w:val="00F04E26"/>
    <w:rsid w:val="00F07EE3"/>
    <w:rsid w:val="00F12C17"/>
    <w:rsid w:val="00F14031"/>
    <w:rsid w:val="00F2748C"/>
    <w:rsid w:val="00F34857"/>
    <w:rsid w:val="00F439A0"/>
    <w:rsid w:val="00F60F3B"/>
    <w:rsid w:val="00F644BE"/>
    <w:rsid w:val="00F70275"/>
    <w:rsid w:val="00F72D22"/>
    <w:rsid w:val="00F75F3B"/>
    <w:rsid w:val="00F83E22"/>
    <w:rsid w:val="00F84F45"/>
    <w:rsid w:val="00F91F2A"/>
    <w:rsid w:val="00F9536F"/>
    <w:rsid w:val="00F96783"/>
    <w:rsid w:val="00FA0FF9"/>
    <w:rsid w:val="00FA13B1"/>
    <w:rsid w:val="00FA7B7C"/>
    <w:rsid w:val="00FB4EC3"/>
    <w:rsid w:val="00FB71C4"/>
    <w:rsid w:val="00FB7A74"/>
    <w:rsid w:val="00FC6A03"/>
    <w:rsid w:val="00FC7C27"/>
    <w:rsid w:val="00FE2A17"/>
    <w:rsid w:val="00FF3148"/>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DED1C"/>
  <w15:docId w15:val="{10F605C2-BFC8-4422-997E-73F278A2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54"/>
  </w:style>
  <w:style w:type="paragraph" w:styleId="Ttulo1">
    <w:name w:val="heading 1"/>
    <w:basedOn w:val="Normal"/>
    <w:next w:val="Normal"/>
    <w:link w:val="Ttulo1Car"/>
    <w:uiPriority w:val="9"/>
    <w:qFormat/>
    <w:rsid w:val="00D50A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E874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0AE9"/>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D840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40E1"/>
    <w:rPr>
      <w:rFonts w:ascii="Tahoma" w:hAnsi="Tahoma" w:cs="Tahoma"/>
      <w:sz w:val="16"/>
      <w:szCs w:val="16"/>
    </w:rPr>
  </w:style>
  <w:style w:type="character" w:styleId="Hipervnculo">
    <w:name w:val="Hyperlink"/>
    <w:basedOn w:val="Fuentedeprrafopredeter"/>
    <w:uiPriority w:val="99"/>
    <w:unhideWhenUsed/>
    <w:rsid w:val="007B1F25"/>
    <w:rPr>
      <w:color w:val="0000FF"/>
      <w:u w:val="single"/>
    </w:rPr>
  </w:style>
  <w:style w:type="character" w:styleId="Textoennegrita">
    <w:name w:val="Strong"/>
    <w:basedOn w:val="Fuentedeprrafopredeter"/>
    <w:uiPriority w:val="22"/>
    <w:qFormat/>
    <w:rsid w:val="00B87F79"/>
    <w:rPr>
      <w:b/>
      <w:bCs/>
    </w:rPr>
  </w:style>
  <w:style w:type="character" w:customStyle="1" w:styleId="Ttulo3Car">
    <w:name w:val="Título 3 Car"/>
    <w:basedOn w:val="Fuentedeprrafopredeter"/>
    <w:link w:val="Ttulo3"/>
    <w:uiPriority w:val="9"/>
    <w:semiHidden/>
    <w:rsid w:val="00E8747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874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notaalfinal">
    <w:name w:val="endnote text"/>
    <w:basedOn w:val="Normal"/>
    <w:link w:val="TextonotaalfinalCar"/>
    <w:uiPriority w:val="99"/>
    <w:semiHidden/>
    <w:unhideWhenUsed/>
    <w:rsid w:val="00B8488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84886"/>
    <w:rPr>
      <w:sz w:val="20"/>
      <w:szCs w:val="20"/>
    </w:rPr>
  </w:style>
  <w:style w:type="character" w:styleId="Refdenotaalfinal">
    <w:name w:val="endnote reference"/>
    <w:basedOn w:val="Fuentedeprrafopredeter"/>
    <w:uiPriority w:val="99"/>
    <w:semiHidden/>
    <w:unhideWhenUsed/>
    <w:rsid w:val="00B84886"/>
    <w:rPr>
      <w:vertAlign w:val="superscript"/>
    </w:rPr>
  </w:style>
  <w:style w:type="character" w:customStyle="1" w:styleId="dropcap">
    <w:name w:val="dropcap"/>
    <w:basedOn w:val="Fuentedeprrafopredeter"/>
    <w:rsid w:val="00FB4EC3"/>
  </w:style>
  <w:style w:type="character" w:styleId="nfasis">
    <w:name w:val="Emphasis"/>
    <w:basedOn w:val="Fuentedeprrafopredeter"/>
    <w:uiPriority w:val="20"/>
    <w:qFormat/>
    <w:rsid w:val="00CC6E00"/>
    <w:rPr>
      <w:i/>
      <w:iCs/>
    </w:rPr>
  </w:style>
  <w:style w:type="paragraph" w:styleId="Textoindependiente">
    <w:name w:val="Body Text"/>
    <w:aliases w:val="Corpo del testo"/>
    <w:basedOn w:val="Normal"/>
    <w:link w:val="TextoindependienteCar"/>
    <w:rsid w:val="00D14EBF"/>
    <w:pPr>
      <w:spacing w:after="0" w:line="240" w:lineRule="auto"/>
      <w:jc w:val="center"/>
    </w:pPr>
    <w:rPr>
      <w:rFonts w:ascii="sans-serif" w:eastAsia="Times New Roman" w:hAnsi="sans-serif" w:cs="Times New Roman"/>
      <w:i/>
      <w:sz w:val="26"/>
      <w:szCs w:val="26"/>
      <w:lang w:val="it-IT" w:eastAsia="it-IT"/>
    </w:rPr>
  </w:style>
  <w:style w:type="character" w:customStyle="1" w:styleId="TextoindependienteCar">
    <w:name w:val="Texto independiente Car"/>
    <w:aliases w:val="Corpo del testo Car"/>
    <w:basedOn w:val="Fuentedeprrafopredeter"/>
    <w:link w:val="Textoindependiente"/>
    <w:rsid w:val="00D14EBF"/>
    <w:rPr>
      <w:rFonts w:ascii="sans-serif" w:eastAsia="Times New Roman" w:hAnsi="sans-serif" w:cs="Times New Roman"/>
      <w:i/>
      <w:sz w:val="26"/>
      <w:szCs w:val="26"/>
      <w:lang w:val="it-IT" w:eastAsia="it-IT"/>
    </w:rPr>
  </w:style>
  <w:style w:type="character" w:customStyle="1" w:styleId="UnresolvedMention1">
    <w:name w:val="Unresolved Mention1"/>
    <w:basedOn w:val="Fuentedeprrafopredeter"/>
    <w:uiPriority w:val="99"/>
    <w:semiHidden/>
    <w:unhideWhenUsed/>
    <w:rsid w:val="00025B05"/>
    <w:rPr>
      <w:color w:val="605E5C"/>
      <w:shd w:val="clear" w:color="auto" w:fill="E1DFDD"/>
    </w:rPr>
  </w:style>
  <w:style w:type="character" w:styleId="Refdecomentario">
    <w:name w:val="annotation reference"/>
    <w:basedOn w:val="Fuentedeprrafopredeter"/>
    <w:uiPriority w:val="99"/>
    <w:semiHidden/>
    <w:unhideWhenUsed/>
    <w:rsid w:val="00217D8D"/>
    <w:rPr>
      <w:sz w:val="16"/>
      <w:szCs w:val="16"/>
    </w:rPr>
  </w:style>
  <w:style w:type="paragraph" w:styleId="Textocomentario">
    <w:name w:val="annotation text"/>
    <w:basedOn w:val="Normal"/>
    <w:link w:val="TextocomentarioCar"/>
    <w:uiPriority w:val="99"/>
    <w:semiHidden/>
    <w:unhideWhenUsed/>
    <w:rsid w:val="00217D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7D8D"/>
    <w:rPr>
      <w:sz w:val="20"/>
      <w:szCs w:val="20"/>
    </w:rPr>
  </w:style>
  <w:style w:type="paragraph" w:styleId="Asuntodelcomentario">
    <w:name w:val="annotation subject"/>
    <w:basedOn w:val="Textocomentario"/>
    <w:next w:val="Textocomentario"/>
    <w:link w:val="AsuntodelcomentarioCar"/>
    <w:uiPriority w:val="99"/>
    <w:semiHidden/>
    <w:unhideWhenUsed/>
    <w:rsid w:val="00217D8D"/>
    <w:rPr>
      <w:b/>
      <w:bCs/>
    </w:rPr>
  </w:style>
  <w:style w:type="character" w:customStyle="1" w:styleId="AsuntodelcomentarioCar">
    <w:name w:val="Asunto del comentario Car"/>
    <w:basedOn w:val="TextocomentarioCar"/>
    <w:link w:val="Asuntodelcomentario"/>
    <w:uiPriority w:val="99"/>
    <w:semiHidden/>
    <w:rsid w:val="00217D8D"/>
    <w:rPr>
      <w:b/>
      <w:bCs/>
      <w:sz w:val="20"/>
      <w:szCs w:val="20"/>
    </w:rPr>
  </w:style>
  <w:style w:type="paragraph" w:styleId="Encabezado">
    <w:name w:val="header"/>
    <w:basedOn w:val="Normal"/>
    <w:link w:val="EncabezadoCar"/>
    <w:uiPriority w:val="99"/>
    <w:unhideWhenUsed/>
    <w:rsid w:val="00D23A45"/>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D23A45"/>
  </w:style>
  <w:style w:type="paragraph" w:styleId="Piedepgina">
    <w:name w:val="footer"/>
    <w:basedOn w:val="Normal"/>
    <w:link w:val="PiedepginaCar"/>
    <w:uiPriority w:val="99"/>
    <w:unhideWhenUsed/>
    <w:rsid w:val="00D23A45"/>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D23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0886">
      <w:bodyDiv w:val="1"/>
      <w:marLeft w:val="0"/>
      <w:marRight w:val="0"/>
      <w:marTop w:val="0"/>
      <w:marBottom w:val="0"/>
      <w:divBdr>
        <w:top w:val="none" w:sz="0" w:space="0" w:color="auto"/>
        <w:left w:val="none" w:sz="0" w:space="0" w:color="auto"/>
        <w:bottom w:val="none" w:sz="0" w:space="0" w:color="auto"/>
        <w:right w:val="none" w:sz="0" w:space="0" w:color="auto"/>
      </w:divBdr>
      <w:divsChild>
        <w:div w:id="1326321879">
          <w:marLeft w:val="0"/>
          <w:marRight w:val="0"/>
          <w:marTop w:val="0"/>
          <w:marBottom w:val="0"/>
          <w:divBdr>
            <w:top w:val="none" w:sz="0" w:space="0" w:color="auto"/>
            <w:left w:val="none" w:sz="0" w:space="0" w:color="auto"/>
            <w:bottom w:val="none" w:sz="0" w:space="0" w:color="auto"/>
            <w:right w:val="none" w:sz="0" w:space="0" w:color="auto"/>
          </w:divBdr>
          <w:divsChild>
            <w:div w:id="1602033010">
              <w:marLeft w:val="0"/>
              <w:marRight w:val="0"/>
              <w:marTop w:val="0"/>
              <w:marBottom w:val="0"/>
              <w:divBdr>
                <w:top w:val="none" w:sz="0" w:space="0" w:color="auto"/>
                <w:left w:val="none" w:sz="0" w:space="0" w:color="auto"/>
                <w:bottom w:val="none" w:sz="0" w:space="0" w:color="auto"/>
                <w:right w:val="none" w:sz="0" w:space="0" w:color="auto"/>
              </w:divBdr>
              <w:divsChild>
                <w:div w:id="475411879">
                  <w:marLeft w:val="0"/>
                  <w:marRight w:val="0"/>
                  <w:marTop w:val="0"/>
                  <w:marBottom w:val="0"/>
                  <w:divBdr>
                    <w:top w:val="none" w:sz="0" w:space="0" w:color="auto"/>
                    <w:left w:val="none" w:sz="0" w:space="0" w:color="auto"/>
                    <w:bottom w:val="none" w:sz="0" w:space="0" w:color="auto"/>
                    <w:right w:val="none" w:sz="0" w:space="0" w:color="auto"/>
                  </w:divBdr>
                  <w:divsChild>
                    <w:div w:id="1431776713">
                      <w:marLeft w:val="0"/>
                      <w:marRight w:val="0"/>
                      <w:marTop w:val="0"/>
                      <w:marBottom w:val="0"/>
                      <w:divBdr>
                        <w:top w:val="none" w:sz="0" w:space="0" w:color="auto"/>
                        <w:left w:val="none" w:sz="0" w:space="0" w:color="auto"/>
                        <w:bottom w:val="none" w:sz="0" w:space="0" w:color="auto"/>
                        <w:right w:val="none" w:sz="0" w:space="0" w:color="auto"/>
                      </w:divBdr>
                      <w:divsChild>
                        <w:div w:id="107874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21039">
          <w:marLeft w:val="0"/>
          <w:marRight w:val="0"/>
          <w:marTop w:val="0"/>
          <w:marBottom w:val="0"/>
          <w:divBdr>
            <w:top w:val="none" w:sz="0" w:space="0" w:color="auto"/>
            <w:left w:val="none" w:sz="0" w:space="0" w:color="auto"/>
            <w:bottom w:val="none" w:sz="0" w:space="0" w:color="auto"/>
            <w:right w:val="none" w:sz="0" w:space="0" w:color="auto"/>
          </w:divBdr>
          <w:divsChild>
            <w:div w:id="1204101539">
              <w:marLeft w:val="0"/>
              <w:marRight w:val="0"/>
              <w:marTop w:val="0"/>
              <w:marBottom w:val="0"/>
              <w:divBdr>
                <w:top w:val="none" w:sz="0" w:space="0" w:color="auto"/>
                <w:left w:val="none" w:sz="0" w:space="0" w:color="auto"/>
                <w:bottom w:val="none" w:sz="0" w:space="0" w:color="auto"/>
                <w:right w:val="none" w:sz="0" w:space="0" w:color="auto"/>
              </w:divBdr>
              <w:divsChild>
                <w:div w:id="935942989">
                  <w:marLeft w:val="0"/>
                  <w:marRight w:val="0"/>
                  <w:marTop w:val="0"/>
                  <w:marBottom w:val="0"/>
                  <w:divBdr>
                    <w:top w:val="none" w:sz="0" w:space="0" w:color="auto"/>
                    <w:left w:val="none" w:sz="0" w:space="0" w:color="auto"/>
                    <w:bottom w:val="none" w:sz="0" w:space="0" w:color="auto"/>
                    <w:right w:val="none" w:sz="0" w:space="0" w:color="auto"/>
                  </w:divBdr>
                  <w:divsChild>
                    <w:div w:id="622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2172">
      <w:bodyDiv w:val="1"/>
      <w:marLeft w:val="0"/>
      <w:marRight w:val="0"/>
      <w:marTop w:val="0"/>
      <w:marBottom w:val="0"/>
      <w:divBdr>
        <w:top w:val="none" w:sz="0" w:space="0" w:color="auto"/>
        <w:left w:val="none" w:sz="0" w:space="0" w:color="auto"/>
        <w:bottom w:val="none" w:sz="0" w:space="0" w:color="auto"/>
        <w:right w:val="none" w:sz="0" w:space="0" w:color="auto"/>
      </w:divBdr>
    </w:div>
    <w:div w:id="1803189228">
      <w:bodyDiv w:val="1"/>
      <w:marLeft w:val="0"/>
      <w:marRight w:val="0"/>
      <w:marTop w:val="0"/>
      <w:marBottom w:val="0"/>
      <w:divBdr>
        <w:top w:val="none" w:sz="0" w:space="0" w:color="auto"/>
        <w:left w:val="none" w:sz="0" w:space="0" w:color="auto"/>
        <w:bottom w:val="none" w:sz="0" w:space="0" w:color="auto"/>
        <w:right w:val="none" w:sz="0" w:space="0" w:color="auto"/>
      </w:divBdr>
    </w:div>
    <w:div w:id="19691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Έγγραφο" ma:contentTypeID="0x01010003C6EEDCB94DC648844C23DE5BA7C256" ma:contentTypeVersion="9" ma:contentTypeDescription="Δημιουργία νέου εγγράφου" ma:contentTypeScope="" ma:versionID="de0a57111bae0f78f485a52d0d694389">
  <xsd:schema xmlns:xsd="http://www.w3.org/2001/XMLSchema" xmlns:xs="http://www.w3.org/2001/XMLSchema" xmlns:p="http://schemas.microsoft.com/office/2006/metadata/properties" xmlns:ns3="5f21553d-db85-47a5-9681-db7347638d91" targetNamespace="http://schemas.microsoft.com/office/2006/metadata/properties" ma:root="true" ma:fieldsID="d1fffa7693a6b803bbdf7d2b0f9c0479" ns3:_="">
    <xsd:import namespace="5f21553d-db85-47a5-9681-db7347638d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1553d-db85-47a5-9681-db7347638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59FCD7-17C8-FC46-9788-66F3FBB5062A}">
  <ds:schemaRefs>
    <ds:schemaRef ds:uri="http://schemas.openxmlformats.org/officeDocument/2006/bibliography"/>
  </ds:schemaRefs>
</ds:datastoreItem>
</file>

<file path=customXml/itemProps2.xml><?xml version="1.0" encoding="utf-8"?>
<ds:datastoreItem xmlns:ds="http://schemas.openxmlformats.org/officeDocument/2006/customXml" ds:itemID="{869D0B6B-50D6-4B97-A810-51297DDD3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1553d-db85-47a5-9681-db7347638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5A324-A649-41EA-95D0-8334317441F9}">
  <ds:schemaRefs>
    <ds:schemaRef ds:uri="http://schemas.microsoft.com/sharepoint/v3/contenttype/forms"/>
  </ds:schemaRefs>
</ds:datastoreItem>
</file>

<file path=customXml/itemProps4.xml><?xml version="1.0" encoding="utf-8"?>
<ds:datastoreItem xmlns:ds="http://schemas.openxmlformats.org/officeDocument/2006/customXml" ds:itemID="{782503A8-6AD3-4B2B-BF33-B4EB41C784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Eurobank</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gilbert palmero</cp:lastModifiedBy>
  <cp:revision>2</cp:revision>
  <cp:lastPrinted>2020-10-20T07:33:00Z</cp:lastPrinted>
  <dcterms:created xsi:type="dcterms:W3CDTF">2020-10-21T06:06:00Z</dcterms:created>
  <dcterms:modified xsi:type="dcterms:W3CDTF">2020-10-21T06:06:00Z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0x01010003C6EEDCB94DC648844C23DE5BA7C256</vt:lpwstr>
  </property>
</Properties>
</file>